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893E8" w14:textId="77777777" w:rsidR="00A06E97" w:rsidRDefault="00350329">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478F0AAA" w14:textId="77777777" w:rsidR="00A06E97" w:rsidRDefault="00A06E97">
      <w:pPr>
        <w:spacing w:after="0" w:line="259" w:lineRule="auto"/>
        <w:rPr>
          <w:rFonts w:ascii="Arial" w:eastAsia="Arial" w:hAnsi="Arial" w:cs="Arial"/>
          <w:b/>
          <w:sz w:val="36"/>
          <w:szCs w:val="36"/>
        </w:rPr>
      </w:pPr>
    </w:p>
    <w:p w14:paraId="5598FE5D" w14:textId="77777777" w:rsidR="00A06E97" w:rsidRDefault="00350329">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6963111F" w14:textId="77777777" w:rsidR="00A06E97" w:rsidRDefault="00A06E97">
      <w:pPr>
        <w:spacing w:after="0" w:line="259" w:lineRule="auto"/>
        <w:rPr>
          <w:rFonts w:ascii="Arial" w:eastAsia="Arial" w:hAnsi="Arial" w:cs="Arial"/>
          <w:b/>
          <w:sz w:val="24"/>
          <w:szCs w:val="24"/>
        </w:rPr>
      </w:pPr>
    </w:p>
    <w:p w14:paraId="1894BC37" w14:textId="77777777" w:rsidR="00A06E97" w:rsidRDefault="00A06E97">
      <w:pPr>
        <w:spacing w:after="0" w:line="259" w:lineRule="auto"/>
        <w:rPr>
          <w:rFonts w:ascii="Arial" w:eastAsia="Arial" w:hAnsi="Arial" w:cs="Arial"/>
          <w:b/>
          <w:sz w:val="24"/>
          <w:szCs w:val="24"/>
        </w:rPr>
      </w:pPr>
    </w:p>
    <w:p w14:paraId="1D053751" w14:textId="1164C89A" w:rsidR="00A06E97" w:rsidRDefault="00350329">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bookmarkStart w:id="0" w:name="_Hlk95837188"/>
      <w:r w:rsidR="00944F3C" w:rsidRPr="00944F3C">
        <w:rPr>
          <w:rFonts w:ascii="Arial" w:eastAsia="Arial" w:hAnsi="Arial" w:cs="Arial"/>
          <w:b/>
          <w:bCs/>
          <w:sz w:val="24"/>
          <w:szCs w:val="24"/>
        </w:rPr>
        <w:t>SR803905581</w:t>
      </w:r>
    </w:p>
    <w:bookmarkEnd w:id="0"/>
    <w:p w14:paraId="6C27CDC7" w14:textId="77777777" w:rsidR="00A06E97" w:rsidRDefault="00A06E97">
      <w:pPr>
        <w:spacing w:after="0" w:line="259" w:lineRule="auto"/>
        <w:rPr>
          <w:rFonts w:ascii="Arial" w:eastAsia="Arial" w:hAnsi="Arial" w:cs="Arial"/>
          <w:sz w:val="24"/>
          <w:szCs w:val="24"/>
        </w:rPr>
      </w:pPr>
    </w:p>
    <w:p w14:paraId="4E0E43B4" w14:textId="194AA673" w:rsidR="00A06E97" w:rsidRDefault="00350329">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44F3C">
        <w:rPr>
          <w:rFonts w:ascii="Arial" w:hAnsi="Arial" w:cs="Arial"/>
          <w:b/>
          <w:sz w:val="24"/>
          <w:szCs w:val="24"/>
        </w:rPr>
        <w:t>HM Revenue &amp; Customs</w:t>
      </w:r>
    </w:p>
    <w:p w14:paraId="14482656" w14:textId="77777777" w:rsidR="00A06E97" w:rsidRDefault="00350329">
      <w:pPr>
        <w:spacing w:after="0" w:line="259" w:lineRule="auto"/>
        <w:rPr>
          <w:rFonts w:ascii="Arial" w:eastAsia="Arial" w:hAnsi="Arial" w:cs="Arial"/>
          <w:sz w:val="24"/>
          <w:szCs w:val="24"/>
        </w:rPr>
      </w:pPr>
      <w:r>
        <w:rPr>
          <w:rFonts w:ascii="Arial" w:eastAsia="Arial" w:hAnsi="Arial" w:cs="Arial"/>
          <w:sz w:val="24"/>
          <w:szCs w:val="24"/>
        </w:rPr>
        <w:t xml:space="preserve"> </w:t>
      </w:r>
    </w:p>
    <w:p w14:paraId="0AD12BA9" w14:textId="77777777" w:rsidR="00944F3C" w:rsidRPr="003A3D8C" w:rsidRDefault="00350329" w:rsidP="00944F3C">
      <w:pPr>
        <w:spacing w:after="0" w:line="259" w:lineRule="auto"/>
        <w:rPr>
          <w:rFonts w:ascii="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44F3C" w:rsidRPr="003A3D8C">
        <w:rPr>
          <w:rFonts w:ascii="Arial" w:hAnsi="Arial" w:cs="Arial"/>
          <w:b/>
          <w:sz w:val="24"/>
          <w:szCs w:val="24"/>
        </w:rPr>
        <w:t>100 Parliament Street</w:t>
      </w:r>
    </w:p>
    <w:p w14:paraId="1584A86C" w14:textId="77777777" w:rsidR="00944F3C" w:rsidRPr="003A3D8C" w:rsidRDefault="00944F3C" w:rsidP="00944F3C">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Westminster</w:t>
      </w:r>
    </w:p>
    <w:p w14:paraId="1D3DE94A" w14:textId="77777777" w:rsidR="00944F3C" w:rsidRPr="003A3D8C" w:rsidRDefault="00944F3C" w:rsidP="00944F3C">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 xml:space="preserve">London SW1A 2BQ  </w:t>
      </w:r>
    </w:p>
    <w:p w14:paraId="4C62C1E2" w14:textId="77777777" w:rsidR="00A06E97" w:rsidRDefault="00A06E97">
      <w:pPr>
        <w:spacing w:after="0" w:line="259" w:lineRule="auto"/>
        <w:rPr>
          <w:rFonts w:ascii="Arial" w:eastAsia="Arial" w:hAnsi="Arial" w:cs="Arial"/>
          <w:sz w:val="24"/>
          <w:szCs w:val="24"/>
        </w:rPr>
      </w:pPr>
    </w:p>
    <w:p w14:paraId="07B24A09" w14:textId="21B5B58B" w:rsidR="0077153A" w:rsidRDefault="00350329">
      <w:pPr>
        <w:spacing w:line="240" w:lineRule="auto"/>
        <w:rPr>
          <w:rFonts w:ascii="Arial" w:eastAsia="Arial" w:hAnsi="Arial" w:cs="Arial"/>
          <w:b/>
          <w:bCs/>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roofErr w:type="spellStart"/>
      <w:r w:rsidR="0077153A" w:rsidRPr="0032505D">
        <w:rPr>
          <w:rFonts w:ascii="Arial" w:eastAsia="Arial" w:hAnsi="Arial" w:cs="Arial"/>
          <w:b/>
          <w:bCs/>
          <w:sz w:val="24"/>
          <w:szCs w:val="24"/>
        </w:rPr>
        <w:t>NatCen</w:t>
      </w:r>
      <w:proofErr w:type="spellEnd"/>
      <w:r w:rsidR="006E506C" w:rsidRPr="0032505D">
        <w:rPr>
          <w:rFonts w:ascii="Arial" w:eastAsia="Arial" w:hAnsi="Arial" w:cs="Arial"/>
          <w:b/>
          <w:bCs/>
          <w:sz w:val="24"/>
          <w:szCs w:val="24"/>
        </w:rPr>
        <w:t xml:space="preserve"> / The National Centre for Social</w:t>
      </w:r>
      <w:r w:rsidR="0032505D">
        <w:rPr>
          <w:rFonts w:ascii="Arial" w:eastAsia="Arial" w:hAnsi="Arial" w:cs="Arial"/>
          <w:b/>
          <w:bCs/>
          <w:sz w:val="24"/>
          <w:szCs w:val="24"/>
        </w:rPr>
        <w:t xml:space="preserve"> </w:t>
      </w:r>
      <w:r w:rsidR="006E506C" w:rsidRPr="0032505D">
        <w:rPr>
          <w:rFonts w:ascii="Arial" w:eastAsia="Arial" w:hAnsi="Arial" w:cs="Arial"/>
          <w:b/>
          <w:bCs/>
          <w:sz w:val="24"/>
          <w:szCs w:val="24"/>
        </w:rPr>
        <w:t>Research</w:t>
      </w:r>
    </w:p>
    <w:p w14:paraId="4C70C6AD" w14:textId="3A74DDA9" w:rsidR="00A06E97" w:rsidRDefault="00350329">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6E506C">
        <w:rPr>
          <w:rFonts w:ascii="Arial" w:eastAsia="Arial" w:hAnsi="Arial" w:cs="Arial"/>
          <w:b/>
          <w:bCs/>
          <w:sz w:val="24"/>
          <w:szCs w:val="24"/>
        </w:rPr>
        <w:t>35 Northampton Square</w:t>
      </w:r>
      <w:r w:rsidR="00274423">
        <w:rPr>
          <w:rFonts w:ascii="Arial" w:eastAsia="Arial" w:hAnsi="Arial" w:cs="Arial"/>
          <w:b/>
          <w:bCs/>
          <w:sz w:val="24"/>
          <w:szCs w:val="24"/>
        </w:rPr>
        <w:t>, London, EC1V 0ax</w:t>
      </w:r>
    </w:p>
    <w:p w14:paraId="1D82CA7E" w14:textId="430D3CC8" w:rsidR="00A06E97" w:rsidRDefault="00350329">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8C4C3A">
        <w:rPr>
          <w:rFonts w:ascii="Arial" w:eastAsia="Arial" w:hAnsi="Arial" w:cs="Arial"/>
          <w:b/>
          <w:sz w:val="24"/>
          <w:szCs w:val="24"/>
        </w:rPr>
        <w:t>04392418</w:t>
      </w:r>
    </w:p>
    <w:p w14:paraId="5670FF7A" w14:textId="77777777" w:rsidR="00A06E97" w:rsidRDefault="00A06E97">
      <w:pPr>
        <w:spacing w:after="0" w:line="259" w:lineRule="auto"/>
        <w:rPr>
          <w:rFonts w:ascii="Arial" w:eastAsia="Arial" w:hAnsi="Arial" w:cs="Arial"/>
          <w:sz w:val="24"/>
          <w:szCs w:val="24"/>
        </w:rPr>
      </w:pPr>
    </w:p>
    <w:p w14:paraId="4805CA08" w14:textId="77777777" w:rsidR="00A06E97" w:rsidRDefault="00350329">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1245F2A" w14:textId="77777777" w:rsidR="00A06E97" w:rsidRDefault="00A06E97">
      <w:pPr>
        <w:spacing w:after="0" w:line="259" w:lineRule="auto"/>
        <w:rPr>
          <w:rFonts w:ascii="Arial" w:eastAsia="Arial" w:hAnsi="Arial" w:cs="Arial"/>
          <w:sz w:val="24"/>
          <w:szCs w:val="24"/>
        </w:rPr>
      </w:pPr>
    </w:p>
    <w:p w14:paraId="0B6381F6" w14:textId="53E28D12" w:rsidR="00A06E97" w:rsidRDefault="00350329">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3459F1">
        <w:rPr>
          <w:rFonts w:ascii="Arial" w:eastAsia="Arial" w:hAnsi="Arial" w:cs="Arial"/>
          <w:sz w:val="24"/>
          <w:szCs w:val="24"/>
        </w:rPr>
        <w:t>13/12/2022.</w:t>
      </w:r>
      <w:r>
        <w:rPr>
          <w:rFonts w:ascii="Arial" w:eastAsia="Arial" w:hAnsi="Arial" w:cs="Arial"/>
          <w:sz w:val="24"/>
          <w:szCs w:val="24"/>
        </w:rPr>
        <w:t xml:space="preserve"> </w:t>
      </w:r>
    </w:p>
    <w:p w14:paraId="7DB24306" w14:textId="77777777" w:rsidR="00944F3C" w:rsidRDefault="00944F3C">
      <w:pPr>
        <w:spacing w:after="0" w:line="259" w:lineRule="auto"/>
        <w:jc w:val="both"/>
        <w:rPr>
          <w:rFonts w:ascii="Arial" w:eastAsia="Arial" w:hAnsi="Arial" w:cs="Arial"/>
          <w:sz w:val="24"/>
          <w:szCs w:val="24"/>
        </w:rPr>
      </w:pPr>
    </w:p>
    <w:p w14:paraId="037D7A96" w14:textId="5210A50A" w:rsidR="00A06E97" w:rsidRDefault="00350329">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3029F1" w:rsidRPr="003029F1">
        <w:rPr>
          <w:rFonts w:ascii="Arial" w:eastAsia="Arial" w:hAnsi="Arial" w:cs="Arial"/>
          <w:b/>
          <w:bCs/>
          <w:sz w:val="24"/>
          <w:szCs w:val="24"/>
        </w:rPr>
        <w:t>SR803905581</w:t>
      </w:r>
      <w:r>
        <w:rPr>
          <w:rFonts w:ascii="Arial" w:eastAsia="Arial" w:hAnsi="Arial" w:cs="Arial"/>
          <w:sz w:val="24"/>
          <w:szCs w:val="24"/>
        </w:rPr>
        <w:t xml:space="preserve"> for the provision of </w:t>
      </w:r>
      <w:r w:rsidR="005453AB">
        <w:rPr>
          <w:rFonts w:ascii="Arial" w:eastAsia="Arial" w:hAnsi="Arial" w:cs="Arial"/>
          <w:b/>
          <w:bCs/>
          <w:sz w:val="24"/>
          <w:szCs w:val="24"/>
        </w:rPr>
        <w:t>Employment Status in the UK.</w:t>
      </w:r>
      <w:r>
        <w:rPr>
          <w:rFonts w:ascii="Arial" w:eastAsia="Arial" w:hAnsi="Arial" w:cs="Arial"/>
          <w:sz w:val="24"/>
          <w:szCs w:val="24"/>
        </w:rPr>
        <w:t xml:space="preserve">   </w:t>
      </w:r>
    </w:p>
    <w:p w14:paraId="7FD47327" w14:textId="77777777" w:rsidR="00A06E97" w:rsidRDefault="00A06E97">
      <w:pPr>
        <w:tabs>
          <w:tab w:val="left" w:pos="2257"/>
        </w:tabs>
        <w:spacing w:after="0" w:line="259" w:lineRule="auto"/>
        <w:rPr>
          <w:rFonts w:ascii="Arial" w:eastAsia="Arial" w:hAnsi="Arial" w:cs="Arial"/>
          <w:b/>
          <w:sz w:val="24"/>
          <w:szCs w:val="24"/>
        </w:rPr>
      </w:pPr>
    </w:p>
    <w:p w14:paraId="145294E2" w14:textId="77777777" w:rsidR="00A06E97" w:rsidRDefault="00350329">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778262C9" w14:textId="77777777" w:rsidR="00AA6F59" w:rsidRDefault="00AA6F59" w:rsidP="00AA6F59">
      <w:pPr>
        <w:rPr>
          <w:rFonts w:ascii="Arial" w:eastAsia="Arial" w:hAnsi="Arial" w:cs="Arial"/>
          <w:sz w:val="24"/>
          <w:szCs w:val="24"/>
        </w:rPr>
      </w:pPr>
      <w:bookmarkStart w:id="1" w:name="_Hlk97817260"/>
    </w:p>
    <w:bookmarkEnd w:id="1"/>
    <w:p w14:paraId="051CF628" w14:textId="77777777" w:rsidR="00017DDE" w:rsidRPr="00017DDE" w:rsidRDefault="00017DDE" w:rsidP="00017DDE">
      <w:pPr>
        <w:rPr>
          <w:rFonts w:ascii="Arial" w:eastAsia="Arial" w:hAnsi="Arial" w:cs="Arial"/>
          <w:sz w:val="24"/>
          <w:szCs w:val="24"/>
        </w:rPr>
      </w:pPr>
      <w:r w:rsidRPr="00017DDE">
        <w:rPr>
          <w:rFonts w:ascii="Arial" w:eastAsia="Arial" w:hAnsi="Arial" w:cs="Arial"/>
          <w:sz w:val="24"/>
          <w:szCs w:val="24"/>
        </w:rPr>
        <w:t>Subject area</w:t>
      </w:r>
    </w:p>
    <w:p w14:paraId="431C1D45"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 xml:space="preserve">Business, </w:t>
      </w:r>
      <w:proofErr w:type="gramStart"/>
      <w:r w:rsidRPr="00017DDE">
        <w:rPr>
          <w:rFonts w:ascii="Arial" w:eastAsia="Arial" w:hAnsi="Arial" w:cs="Arial"/>
          <w:sz w:val="24"/>
          <w:szCs w:val="24"/>
        </w:rPr>
        <w:t>Finance</w:t>
      </w:r>
      <w:proofErr w:type="gramEnd"/>
      <w:r w:rsidRPr="00017DDE">
        <w:rPr>
          <w:rFonts w:ascii="Arial" w:eastAsia="Arial" w:hAnsi="Arial" w:cs="Arial"/>
          <w:sz w:val="24"/>
          <w:szCs w:val="24"/>
        </w:rPr>
        <w:t xml:space="preserve"> and the Economy</w:t>
      </w:r>
    </w:p>
    <w:p w14:paraId="23A48F88" w14:textId="737E32E0"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Digital economy</w:t>
      </w:r>
      <w:r>
        <w:rPr>
          <w:rFonts w:ascii="Arial" w:eastAsia="Arial" w:hAnsi="Arial" w:cs="Arial"/>
          <w:sz w:val="24"/>
          <w:szCs w:val="24"/>
        </w:rPr>
        <w:t xml:space="preserve">, </w:t>
      </w:r>
      <w:r w:rsidRPr="00017DDE">
        <w:rPr>
          <w:rFonts w:ascii="Arial" w:eastAsia="Arial" w:hAnsi="Arial" w:cs="Arial"/>
          <w:sz w:val="24"/>
          <w:szCs w:val="24"/>
        </w:rPr>
        <w:t>Emerging markets</w:t>
      </w:r>
      <w:r>
        <w:rPr>
          <w:rFonts w:ascii="Arial" w:eastAsia="Arial" w:hAnsi="Arial" w:cs="Arial"/>
          <w:sz w:val="24"/>
          <w:szCs w:val="24"/>
        </w:rPr>
        <w:t xml:space="preserve">, </w:t>
      </w:r>
      <w:r w:rsidRPr="00017DDE">
        <w:rPr>
          <w:rFonts w:ascii="Arial" w:eastAsia="Arial" w:hAnsi="Arial" w:cs="Arial"/>
          <w:sz w:val="24"/>
          <w:szCs w:val="24"/>
        </w:rPr>
        <w:t>Gig economy</w:t>
      </w:r>
    </w:p>
    <w:p w14:paraId="7B2316B7"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Education, Training and Employment</w:t>
      </w:r>
    </w:p>
    <w:p w14:paraId="0C2B612C" w14:textId="77777777"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Employment</w:t>
      </w:r>
    </w:p>
    <w:p w14:paraId="773B7DAB"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Science, Technology, Engineering and Manufacturing</w:t>
      </w:r>
    </w:p>
    <w:p w14:paraId="7DC03F6A" w14:textId="52F6C8A5"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Digital markets and platforms</w:t>
      </w:r>
    </w:p>
    <w:p w14:paraId="534DB872" w14:textId="77777777" w:rsidR="00017DDE" w:rsidRPr="00017DDE" w:rsidRDefault="00017DDE" w:rsidP="00017DDE">
      <w:pPr>
        <w:rPr>
          <w:rFonts w:ascii="Arial" w:eastAsia="Arial" w:hAnsi="Arial" w:cs="Arial"/>
          <w:sz w:val="24"/>
          <w:szCs w:val="24"/>
        </w:rPr>
      </w:pPr>
      <w:r w:rsidRPr="00017DDE">
        <w:rPr>
          <w:rFonts w:ascii="Arial" w:eastAsia="Arial" w:hAnsi="Arial" w:cs="Arial"/>
          <w:sz w:val="24"/>
          <w:szCs w:val="24"/>
        </w:rPr>
        <w:t>Research methods</w:t>
      </w:r>
    </w:p>
    <w:p w14:paraId="67A9DFD4"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lastRenderedPageBreak/>
        <w:t>Analysis and modelling</w:t>
      </w:r>
    </w:p>
    <w:p w14:paraId="7AFCAFDD" w14:textId="77777777"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Thematic analysis</w:t>
      </w:r>
    </w:p>
    <w:p w14:paraId="4AF3A80C"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Data Collection (general)</w:t>
      </w:r>
    </w:p>
    <w:p w14:paraId="24574B63" w14:textId="07C8FCEF"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Mixed method (qualitative and quantitative)</w:t>
      </w:r>
      <w:r>
        <w:rPr>
          <w:rFonts w:ascii="Arial" w:eastAsia="Arial" w:hAnsi="Arial" w:cs="Arial"/>
          <w:sz w:val="24"/>
          <w:szCs w:val="24"/>
        </w:rPr>
        <w:t xml:space="preserve">, </w:t>
      </w:r>
      <w:r w:rsidRPr="00017DDE">
        <w:rPr>
          <w:rFonts w:ascii="Arial" w:eastAsia="Arial" w:hAnsi="Arial" w:cs="Arial"/>
          <w:sz w:val="24"/>
          <w:szCs w:val="24"/>
        </w:rPr>
        <w:t>Online</w:t>
      </w:r>
      <w:r>
        <w:rPr>
          <w:rFonts w:ascii="Arial" w:eastAsia="Arial" w:hAnsi="Arial" w:cs="Arial"/>
          <w:sz w:val="24"/>
          <w:szCs w:val="24"/>
        </w:rPr>
        <w:t xml:space="preserve">, </w:t>
      </w:r>
      <w:r w:rsidRPr="00017DDE">
        <w:rPr>
          <w:rFonts w:ascii="Arial" w:eastAsia="Arial" w:hAnsi="Arial" w:cs="Arial"/>
          <w:sz w:val="24"/>
          <w:szCs w:val="24"/>
        </w:rPr>
        <w:t>Telephone</w:t>
      </w:r>
    </w:p>
    <w:p w14:paraId="43F3DBF6"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Data Collection (quantitative specific)</w:t>
      </w:r>
    </w:p>
    <w:p w14:paraId="7D4A3708" w14:textId="77777777"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CATI (computer assisted telephone interview)</w:t>
      </w:r>
    </w:p>
    <w:p w14:paraId="232E1B27"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Data Collection (qualitative specific)</w:t>
      </w:r>
    </w:p>
    <w:p w14:paraId="04748644" w14:textId="525DC512"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Cognitive interviewing</w:t>
      </w:r>
      <w:r>
        <w:rPr>
          <w:rFonts w:ascii="Arial" w:eastAsia="Arial" w:hAnsi="Arial" w:cs="Arial"/>
          <w:sz w:val="24"/>
          <w:szCs w:val="24"/>
        </w:rPr>
        <w:t xml:space="preserve">, </w:t>
      </w:r>
      <w:r w:rsidRPr="00017DDE">
        <w:rPr>
          <w:rFonts w:ascii="Arial" w:eastAsia="Arial" w:hAnsi="Arial" w:cs="Arial"/>
          <w:sz w:val="24"/>
          <w:szCs w:val="24"/>
        </w:rPr>
        <w:t>Depth interviews</w:t>
      </w:r>
    </w:p>
    <w:p w14:paraId="054F92A2"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Sample Design/Source</w:t>
      </w:r>
    </w:p>
    <w:p w14:paraId="7309A307" w14:textId="2E498F5A"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Random/stratified random sample</w:t>
      </w:r>
      <w:r>
        <w:rPr>
          <w:rFonts w:ascii="Arial" w:eastAsia="Arial" w:hAnsi="Arial" w:cs="Arial"/>
          <w:sz w:val="24"/>
          <w:szCs w:val="24"/>
        </w:rPr>
        <w:t xml:space="preserve">, </w:t>
      </w:r>
      <w:r w:rsidRPr="00017DDE">
        <w:rPr>
          <w:rFonts w:ascii="Arial" w:eastAsia="Arial" w:hAnsi="Arial" w:cs="Arial"/>
          <w:sz w:val="24"/>
          <w:szCs w:val="24"/>
        </w:rPr>
        <w:t>Free-found</w:t>
      </w:r>
      <w:r>
        <w:rPr>
          <w:rFonts w:ascii="Arial" w:eastAsia="Arial" w:hAnsi="Arial" w:cs="Arial"/>
          <w:sz w:val="24"/>
          <w:szCs w:val="24"/>
        </w:rPr>
        <w:t xml:space="preserve">, </w:t>
      </w:r>
      <w:r w:rsidRPr="00017DDE">
        <w:rPr>
          <w:rFonts w:ascii="Arial" w:eastAsia="Arial" w:hAnsi="Arial" w:cs="Arial"/>
          <w:sz w:val="24"/>
          <w:szCs w:val="24"/>
        </w:rPr>
        <w:t>Panel</w:t>
      </w:r>
      <w:r>
        <w:rPr>
          <w:rFonts w:ascii="Arial" w:eastAsia="Arial" w:hAnsi="Arial" w:cs="Arial"/>
          <w:sz w:val="24"/>
          <w:szCs w:val="24"/>
        </w:rPr>
        <w:t xml:space="preserve">, </w:t>
      </w:r>
      <w:r w:rsidRPr="00017DDE">
        <w:rPr>
          <w:rFonts w:ascii="Arial" w:eastAsia="Arial" w:hAnsi="Arial" w:cs="Arial"/>
          <w:sz w:val="24"/>
          <w:szCs w:val="24"/>
        </w:rPr>
        <w:t>Random Digit Dialling (RDD)</w:t>
      </w:r>
    </w:p>
    <w:p w14:paraId="53C02FAA" w14:textId="77777777" w:rsidR="00017DDE" w:rsidRPr="00017DDE" w:rsidRDefault="00017DDE" w:rsidP="00017DDE">
      <w:pPr>
        <w:rPr>
          <w:rFonts w:ascii="Arial" w:eastAsia="Arial" w:hAnsi="Arial" w:cs="Arial"/>
          <w:sz w:val="24"/>
          <w:szCs w:val="24"/>
        </w:rPr>
      </w:pPr>
      <w:r w:rsidRPr="00017DDE">
        <w:rPr>
          <w:rFonts w:ascii="Arial" w:eastAsia="Arial" w:hAnsi="Arial" w:cs="Arial"/>
          <w:sz w:val="24"/>
          <w:szCs w:val="24"/>
        </w:rPr>
        <w:t>Target participants</w:t>
      </w:r>
    </w:p>
    <w:p w14:paraId="0EF16ACC"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Business and the Economy</w:t>
      </w:r>
    </w:p>
    <w:p w14:paraId="72AB39E1" w14:textId="19AE4087"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Companies</w:t>
      </w:r>
      <w:r>
        <w:rPr>
          <w:rFonts w:ascii="Arial" w:eastAsia="Arial" w:hAnsi="Arial" w:cs="Arial"/>
          <w:sz w:val="24"/>
          <w:szCs w:val="24"/>
        </w:rPr>
        <w:t xml:space="preserve">, </w:t>
      </w:r>
      <w:r w:rsidRPr="00017DDE">
        <w:rPr>
          <w:rFonts w:ascii="Arial" w:eastAsia="Arial" w:hAnsi="Arial" w:cs="Arial"/>
          <w:sz w:val="24"/>
          <w:szCs w:val="24"/>
        </w:rPr>
        <w:t>Employers</w:t>
      </w:r>
    </w:p>
    <w:p w14:paraId="2DD84FF2" w14:textId="77777777" w:rsidR="00017DDE" w:rsidRPr="00017DDE" w:rsidRDefault="00017DDE" w:rsidP="00017DDE">
      <w:pPr>
        <w:numPr>
          <w:ilvl w:val="0"/>
          <w:numId w:val="8"/>
        </w:numPr>
        <w:rPr>
          <w:rFonts w:ascii="Arial" w:eastAsia="Arial" w:hAnsi="Arial" w:cs="Arial"/>
          <w:sz w:val="24"/>
          <w:szCs w:val="24"/>
        </w:rPr>
      </w:pPr>
      <w:r w:rsidRPr="00017DDE">
        <w:rPr>
          <w:rFonts w:ascii="Arial" w:eastAsia="Arial" w:hAnsi="Arial" w:cs="Arial"/>
          <w:sz w:val="24"/>
          <w:szCs w:val="24"/>
        </w:rPr>
        <w:t>Education, Trainings and Employment</w:t>
      </w:r>
    </w:p>
    <w:p w14:paraId="5E7FBD45" w14:textId="77777777" w:rsidR="00017DDE" w:rsidRPr="00017DDE" w:rsidRDefault="00017DDE" w:rsidP="00017DDE">
      <w:pPr>
        <w:numPr>
          <w:ilvl w:val="1"/>
          <w:numId w:val="8"/>
        </w:numPr>
        <w:rPr>
          <w:rFonts w:ascii="Arial" w:eastAsia="Arial" w:hAnsi="Arial" w:cs="Arial"/>
          <w:sz w:val="24"/>
          <w:szCs w:val="24"/>
        </w:rPr>
      </w:pPr>
      <w:r w:rsidRPr="00017DDE">
        <w:rPr>
          <w:rFonts w:ascii="Arial" w:eastAsia="Arial" w:hAnsi="Arial" w:cs="Arial"/>
          <w:sz w:val="24"/>
          <w:szCs w:val="24"/>
        </w:rPr>
        <w:t>Private sector employees</w:t>
      </w:r>
    </w:p>
    <w:p w14:paraId="77806919" w14:textId="77777777" w:rsidR="003029F1" w:rsidRDefault="003029F1" w:rsidP="003029F1">
      <w:pPr>
        <w:rPr>
          <w:rFonts w:ascii="Arial" w:eastAsia="Arial" w:hAnsi="Arial" w:cs="Arial"/>
          <w:sz w:val="24"/>
          <w:szCs w:val="24"/>
        </w:rPr>
      </w:pPr>
    </w:p>
    <w:p w14:paraId="38241DF6" w14:textId="77777777" w:rsidR="00A06E97" w:rsidRDefault="00350329">
      <w:pPr>
        <w:keepNext/>
        <w:spacing w:after="0" w:line="259" w:lineRule="auto"/>
        <w:rPr>
          <w:rFonts w:ascii="Arial" w:eastAsia="Arial" w:hAnsi="Arial" w:cs="Arial"/>
          <w:sz w:val="24"/>
          <w:szCs w:val="24"/>
        </w:rPr>
      </w:pPr>
      <w:r>
        <w:rPr>
          <w:rFonts w:ascii="Arial" w:eastAsia="Arial" w:hAnsi="Arial" w:cs="Arial"/>
          <w:sz w:val="24"/>
          <w:szCs w:val="24"/>
        </w:rPr>
        <w:t>ORDER INCORPORATED TERMS</w:t>
      </w:r>
    </w:p>
    <w:p w14:paraId="5C9E2CCC" w14:textId="77777777" w:rsidR="00A06E97" w:rsidRDefault="00350329">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3B29846C" w14:textId="77777777" w:rsidR="00A06E97" w:rsidRDefault="00350329">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42C9F5CE" w14:textId="492D1623" w:rsidR="00A06E97" w:rsidRDefault="0035032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F5496C">
        <w:rPr>
          <w:rFonts w:ascii="Arial" w:eastAsia="Arial" w:hAnsi="Arial" w:cs="Arial"/>
          <w:b/>
          <w:color w:val="000000"/>
          <w:sz w:val="24"/>
          <w:szCs w:val="24"/>
        </w:rPr>
        <w:t>RM6126</w:t>
      </w:r>
    </w:p>
    <w:p w14:paraId="58E7C01E" w14:textId="448F5141" w:rsidR="00A06E97" w:rsidRDefault="0035032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DPS Special Terms</w:t>
      </w:r>
    </w:p>
    <w:p w14:paraId="4DC22866" w14:textId="77777777" w:rsidR="00A06E97" w:rsidRDefault="00350329">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C94A14E" w14:textId="77777777" w:rsidR="00A06E97" w:rsidRDefault="00A06E97">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B2E601E" w14:textId="1E11C2CC" w:rsidR="00A06E97" w:rsidRDefault="0035032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w:t>
      </w:r>
      <w:r w:rsidR="00F5496C">
        <w:rPr>
          <w:rFonts w:ascii="Arial" w:eastAsia="Arial" w:hAnsi="Arial" w:cs="Arial"/>
          <w:color w:val="000000"/>
          <w:sz w:val="24"/>
          <w:szCs w:val="24"/>
        </w:rPr>
        <w:t xml:space="preserve"> </w:t>
      </w:r>
      <w:r w:rsidR="00F5496C">
        <w:rPr>
          <w:rFonts w:ascii="Arial" w:eastAsia="Arial" w:hAnsi="Arial" w:cs="Arial"/>
          <w:b/>
          <w:color w:val="000000"/>
          <w:sz w:val="24"/>
          <w:szCs w:val="24"/>
        </w:rPr>
        <w:t>RM6126</w:t>
      </w:r>
    </w:p>
    <w:p w14:paraId="4D2A476C"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Joint Schedule 2 (Variation Form) </w:t>
      </w:r>
    </w:p>
    <w:p w14:paraId="6A02E2FB"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3 (Insurance Requirements)</w:t>
      </w:r>
    </w:p>
    <w:p w14:paraId="0BCAB4D8"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4 (Commercially Sensitive Information)</w:t>
      </w:r>
    </w:p>
    <w:p w14:paraId="7A886708" w14:textId="4C00DAFC"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6 (Key Subcontractors)</w:t>
      </w:r>
      <w:r w:rsidRPr="0043522F">
        <w:rPr>
          <w:rFonts w:ascii="Arial" w:eastAsia="Arial" w:hAnsi="Arial" w:cs="Arial"/>
          <w:color w:val="000000"/>
          <w:sz w:val="24"/>
          <w:szCs w:val="24"/>
        </w:rPr>
        <w:tab/>
      </w:r>
      <w:r w:rsidRPr="0043522F">
        <w:rPr>
          <w:rFonts w:ascii="Arial" w:eastAsia="Arial" w:hAnsi="Arial" w:cs="Arial"/>
          <w:color w:val="000000"/>
          <w:sz w:val="24"/>
          <w:szCs w:val="24"/>
        </w:rPr>
        <w:tab/>
      </w:r>
      <w:r w:rsidRPr="0043522F">
        <w:rPr>
          <w:rFonts w:ascii="Arial" w:eastAsia="Arial" w:hAnsi="Arial" w:cs="Arial"/>
          <w:color w:val="000000"/>
          <w:sz w:val="24"/>
          <w:szCs w:val="24"/>
        </w:rPr>
        <w:tab/>
      </w:r>
    </w:p>
    <w:p w14:paraId="5DE59052" w14:textId="713C33B9"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7 (Financial Difficulties)</w:t>
      </w:r>
      <w:r w:rsidRPr="0043522F">
        <w:rPr>
          <w:rFonts w:ascii="Arial" w:eastAsia="Arial" w:hAnsi="Arial" w:cs="Arial"/>
          <w:color w:val="000000"/>
          <w:sz w:val="24"/>
          <w:szCs w:val="24"/>
        </w:rPr>
        <w:tab/>
      </w:r>
      <w:r w:rsidRPr="0043522F">
        <w:rPr>
          <w:rFonts w:ascii="Arial" w:eastAsia="Arial" w:hAnsi="Arial" w:cs="Arial"/>
          <w:color w:val="000000"/>
          <w:sz w:val="24"/>
          <w:szCs w:val="24"/>
        </w:rPr>
        <w:tab/>
      </w:r>
      <w:r w:rsidRPr="0043522F">
        <w:rPr>
          <w:rFonts w:ascii="Arial" w:eastAsia="Arial" w:hAnsi="Arial" w:cs="Arial"/>
          <w:color w:val="000000"/>
          <w:sz w:val="24"/>
          <w:szCs w:val="24"/>
        </w:rPr>
        <w:tab/>
      </w:r>
    </w:p>
    <w:p w14:paraId="4ADE81B7" w14:textId="2A29A629"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lastRenderedPageBreak/>
        <w:t xml:space="preserve">[Joint Schedule 8 (Guarantee) </w:t>
      </w:r>
      <w:r w:rsidR="00563ADD" w:rsidRPr="0043522F">
        <w:rPr>
          <w:rFonts w:ascii="Arial" w:eastAsia="Arial" w:hAnsi="Arial" w:cs="Arial"/>
          <w:color w:val="000000"/>
          <w:sz w:val="24"/>
          <w:szCs w:val="24"/>
        </w:rPr>
        <w:t>–</w:t>
      </w:r>
      <w:r w:rsidR="005453AB" w:rsidRPr="0043522F">
        <w:rPr>
          <w:rFonts w:ascii="Arial" w:eastAsia="Arial" w:hAnsi="Arial" w:cs="Arial"/>
          <w:color w:val="000000"/>
          <w:sz w:val="24"/>
          <w:szCs w:val="24"/>
        </w:rPr>
        <w:t xml:space="preserve"> Not Applicable</w:t>
      </w:r>
    </w:p>
    <w:p w14:paraId="552320D9"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Joint Schedule 10 (Rectification Plan) </w:t>
      </w:r>
      <w:r w:rsidRPr="0043522F">
        <w:rPr>
          <w:rFonts w:ascii="Arial" w:eastAsia="Arial" w:hAnsi="Arial" w:cs="Arial"/>
          <w:color w:val="000000"/>
          <w:sz w:val="24"/>
          <w:szCs w:val="24"/>
        </w:rPr>
        <w:tab/>
      </w:r>
      <w:r w:rsidRPr="0043522F">
        <w:rPr>
          <w:rFonts w:ascii="Arial" w:eastAsia="Arial" w:hAnsi="Arial" w:cs="Arial"/>
          <w:color w:val="000000"/>
          <w:sz w:val="24"/>
          <w:szCs w:val="24"/>
        </w:rPr>
        <w:tab/>
      </w:r>
      <w:r w:rsidRPr="0043522F">
        <w:rPr>
          <w:rFonts w:ascii="Arial" w:eastAsia="Arial" w:hAnsi="Arial" w:cs="Arial"/>
          <w:color w:val="000000"/>
          <w:sz w:val="24"/>
          <w:szCs w:val="24"/>
        </w:rPr>
        <w:tab/>
      </w:r>
    </w:p>
    <w:p w14:paraId="3FAFF6BB"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11 (Processing Data)</w:t>
      </w:r>
      <w:r w:rsidRPr="0043522F">
        <w:rPr>
          <w:rFonts w:ascii="Arial" w:eastAsia="Arial" w:hAnsi="Arial" w:cs="Arial"/>
          <w:color w:val="000000"/>
          <w:sz w:val="24"/>
          <w:szCs w:val="24"/>
        </w:rPr>
        <w:tab/>
      </w:r>
    </w:p>
    <w:p w14:paraId="5C992BDD" w14:textId="53328C3F"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Joint Schedule 12 (Supply Chain Visibility)</w:t>
      </w:r>
      <w:r w:rsidR="005453AB" w:rsidRPr="0043522F">
        <w:rPr>
          <w:rFonts w:ascii="Arial" w:eastAsia="Arial" w:hAnsi="Arial" w:cs="Arial"/>
          <w:color w:val="000000"/>
          <w:sz w:val="24"/>
          <w:szCs w:val="24"/>
        </w:rPr>
        <w:t xml:space="preserve"> - Not Applicable</w:t>
      </w:r>
      <w:r w:rsidRPr="0043522F">
        <w:rPr>
          <w:rFonts w:ascii="Arial" w:eastAsia="Arial" w:hAnsi="Arial" w:cs="Arial"/>
          <w:color w:val="000000"/>
          <w:sz w:val="24"/>
          <w:szCs w:val="24"/>
        </w:rPr>
        <w:tab/>
      </w:r>
    </w:p>
    <w:p w14:paraId="7B34A582" w14:textId="7C4B7845" w:rsidR="00A06E97" w:rsidRPr="0043522F" w:rsidRDefault="00350329">
      <w:pPr>
        <w:numPr>
          <w:ilvl w:val="0"/>
          <w:numId w:val="2"/>
        </w:numPr>
        <w:pBdr>
          <w:top w:val="nil"/>
          <w:left w:val="nil"/>
          <w:bottom w:val="nil"/>
          <w:right w:val="nil"/>
          <w:between w:val="nil"/>
        </w:pBdr>
        <w:spacing w:after="0"/>
        <w:rPr>
          <w:rFonts w:ascii="Arial" w:eastAsia="Arial" w:hAnsi="Arial" w:cs="Arial"/>
          <w:color w:val="000000"/>
          <w:sz w:val="24"/>
          <w:szCs w:val="24"/>
        </w:rPr>
      </w:pPr>
      <w:r w:rsidRPr="0043522F">
        <w:rPr>
          <w:rFonts w:ascii="Arial" w:eastAsia="Arial" w:hAnsi="Arial" w:cs="Arial"/>
          <w:color w:val="000000"/>
          <w:sz w:val="24"/>
          <w:szCs w:val="24"/>
        </w:rPr>
        <w:t xml:space="preserve">Order Schedules for </w:t>
      </w:r>
      <w:r w:rsidR="003029F1" w:rsidRPr="0043522F">
        <w:rPr>
          <w:rFonts w:ascii="Arial" w:eastAsia="Arial" w:hAnsi="Arial" w:cs="Arial"/>
          <w:b/>
          <w:color w:val="000000"/>
          <w:sz w:val="24"/>
          <w:szCs w:val="24"/>
        </w:rPr>
        <w:t>SR803905581</w:t>
      </w:r>
      <w:r w:rsidRPr="0043522F">
        <w:rPr>
          <w:rFonts w:ascii="Arial" w:eastAsia="Arial" w:hAnsi="Arial" w:cs="Arial"/>
          <w:color w:val="000000"/>
          <w:sz w:val="24"/>
          <w:szCs w:val="24"/>
        </w:rPr>
        <w:tab/>
      </w:r>
      <w:r w:rsidRPr="0043522F">
        <w:rPr>
          <w:rFonts w:ascii="Arial" w:eastAsia="Arial" w:hAnsi="Arial" w:cs="Arial"/>
          <w:color w:val="000000"/>
          <w:sz w:val="24"/>
          <w:szCs w:val="24"/>
        </w:rPr>
        <w:tab/>
      </w:r>
    </w:p>
    <w:p w14:paraId="2DBE5F78"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1 (Transparency Reports)</w:t>
      </w:r>
    </w:p>
    <w:p w14:paraId="7B614027"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2 (Staff Transfer)</w:t>
      </w:r>
    </w:p>
    <w:p w14:paraId="5CE715E5" w14:textId="7777777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3 (Continuous Improvement)</w:t>
      </w:r>
    </w:p>
    <w:p w14:paraId="283FEA9A" w14:textId="2C9E738C"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5 (Pricing Details)</w:t>
      </w:r>
    </w:p>
    <w:p w14:paraId="3717EBD0" w14:textId="2ABFEC81"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7 (Key Supplier Staff)</w:t>
      </w:r>
      <w:r w:rsidRPr="0043522F">
        <w:rPr>
          <w:rFonts w:ascii="Arial" w:eastAsia="Arial" w:hAnsi="Arial" w:cs="Arial"/>
          <w:color w:val="000000"/>
          <w:sz w:val="24"/>
          <w:szCs w:val="24"/>
        </w:rPr>
        <w:tab/>
      </w:r>
      <w:r w:rsidRPr="0043522F">
        <w:rPr>
          <w:rFonts w:ascii="Arial" w:eastAsia="Arial" w:hAnsi="Arial" w:cs="Arial"/>
          <w:color w:val="000000"/>
          <w:sz w:val="24"/>
          <w:szCs w:val="24"/>
        </w:rPr>
        <w:tab/>
        <w:t xml:space="preserve"> </w:t>
      </w:r>
      <w:r w:rsidRPr="0043522F">
        <w:rPr>
          <w:rFonts w:ascii="Arial" w:eastAsia="Arial" w:hAnsi="Arial" w:cs="Arial"/>
          <w:color w:val="000000"/>
          <w:sz w:val="24"/>
          <w:szCs w:val="24"/>
        </w:rPr>
        <w:tab/>
      </w:r>
      <w:r w:rsidRPr="0043522F">
        <w:rPr>
          <w:rFonts w:ascii="Arial" w:eastAsia="Arial" w:hAnsi="Arial" w:cs="Arial"/>
          <w:color w:val="000000"/>
          <w:sz w:val="24"/>
          <w:szCs w:val="24"/>
        </w:rPr>
        <w:tab/>
        <w:t xml:space="preserve"> </w:t>
      </w:r>
    </w:p>
    <w:p w14:paraId="2BBE6A8C" w14:textId="1EDE03A5"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8 (Business Continuity and Disaster Recovery)</w:t>
      </w:r>
    </w:p>
    <w:p w14:paraId="430A4A7C" w14:textId="30E89683"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Order Schedule 9 (Security) </w:t>
      </w:r>
    </w:p>
    <w:p w14:paraId="7CD857C7" w14:textId="61B19833"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10 (Exit Management)</w:t>
      </w:r>
    </w:p>
    <w:p w14:paraId="29B3E6E7" w14:textId="6DE74C85"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Order Schedule 15 (Order Contract Management) </w:t>
      </w:r>
    </w:p>
    <w:p w14:paraId="75ADF6B2" w14:textId="24F5BC17"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Order Schedule 16 (Benchmarking) </w:t>
      </w:r>
    </w:p>
    <w:p w14:paraId="362C283F" w14:textId="74273188"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Order Schedule 18 (Background Checks) </w:t>
      </w:r>
    </w:p>
    <w:p w14:paraId="3AF560CE" w14:textId="785C3BA9"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20 (Order Specification)</w:t>
      </w:r>
    </w:p>
    <w:p w14:paraId="079F3085" w14:textId="0D1F406D" w:rsidR="00A06E97" w:rsidRPr="0043522F" w:rsidRDefault="0035032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 Schedule 23 (HMRC Terms)</w:t>
      </w:r>
    </w:p>
    <w:p w14:paraId="011501C3" w14:textId="77777777" w:rsidR="00A06E97" w:rsidRPr="0043522F" w:rsidRDefault="0035032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CCS Core Terms (DPS version) v1.0.</w:t>
      </w:r>
      <w:r w:rsidRPr="0043522F">
        <w:rPr>
          <w:rFonts w:ascii="Arial" w:eastAsia="Arial" w:hAnsi="Arial" w:cs="Arial"/>
          <w:sz w:val="24"/>
          <w:szCs w:val="24"/>
        </w:rPr>
        <w:t>3</w:t>
      </w:r>
    </w:p>
    <w:p w14:paraId="1DF14619" w14:textId="133E7944" w:rsidR="00A06E97" w:rsidRPr="0043522F" w:rsidRDefault="0035032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 xml:space="preserve">Joint Schedule 5 (Corporate Social Responsibility) </w:t>
      </w:r>
      <w:r w:rsidR="00563ADD" w:rsidRPr="0043522F">
        <w:rPr>
          <w:rFonts w:ascii="Arial" w:eastAsia="Arial" w:hAnsi="Arial" w:cs="Arial"/>
          <w:b/>
          <w:color w:val="000000"/>
          <w:sz w:val="24"/>
          <w:szCs w:val="24"/>
        </w:rPr>
        <w:t>RM6126</w:t>
      </w:r>
    </w:p>
    <w:p w14:paraId="4C1ADFA9" w14:textId="5243B4F3" w:rsidR="00A06E97" w:rsidRPr="0043522F" w:rsidRDefault="0035032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3522F">
        <w:rPr>
          <w:rFonts w:ascii="Arial" w:eastAsia="Arial" w:hAnsi="Arial" w:cs="Arial"/>
          <w:color w:val="000000"/>
          <w:sz w:val="24"/>
          <w:szCs w:val="24"/>
        </w:rPr>
        <w:t>Order</w:t>
      </w:r>
      <w:r w:rsidRPr="0043522F">
        <w:rPr>
          <w:rFonts w:cs="Calibri"/>
          <w:color w:val="000000"/>
        </w:rPr>
        <w:t xml:space="preserve"> </w:t>
      </w:r>
      <w:r w:rsidRPr="0043522F">
        <w:rPr>
          <w:rFonts w:ascii="Arial" w:eastAsia="Arial" w:hAnsi="Arial" w:cs="Arial"/>
          <w:color w:val="000000"/>
          <w:sz w:val="24"/>
          <w:szCs w:val="24"/>
        </w:rPr>
        <w:t>Schedule 4 (Order Tender)</w:t>
      </w:r>
    </w:p>
    <w:p w14:paraId="3E032CAD" w14:textId="77777777" w:rsidR="00A06E97" w:rsidRDefault="00A06E97">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1AD5B594"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13A3A23F" w14:textId="77777777" w:rsidR="00A06E97" w:rsidRDefault="00A06E97">
      <w:pPr>
        <w:tabs>
          <w:tab w:val="left" w:pos="2257"/>
        </w:tabs>
        <w:spacing w:after="0" w:line="259" w:lineRule="auto"/>
        <w:rPr>
          <w:rFonts w:ascii="Arial" w:eastAsia="Arial" w:hAnsi="Arial" w:cs="Arial"/>
          <w:sz w:val="24"/>
          <w:szCs w:val="24"/>
        </w:rPr>
      </w:pPr>
    </w:p>
    <w:p w14:paraId="63E93ACF" w14:textId="55FFB4FE" w:rsidR="009241DB" w:rsidRDefault="00350329" w:rsidP="009241DB">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2F4C8A41" w14:textId="6B0CC4DD" w:rsidR="009241DB" w:rsidRDefault="009241DB" w:rsidP="009241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HMRC’s Special Terms are as incorporated within Annex </w:t>
      </w:r>
      <w:proofErr w:type="gramStart"/>
      <w:r>
        <w:rPr>
          <w:rFonts w:ascii="Arial" w:eastAsia="Arial" w:hAnsi="Arial" w:cs="Arial"/>
          <w:sz w:val="24"/>
          <w:szCs w:val="24"/>
        </w:rPr>
        <w:t>A</w:t>
      </w:r>
      <w:proofErr w:type="gramEnd"/>
      <w:r>
        <w:rPr>
          <w:rFonts w:ascii="Arial" w:eastAsia="Arial" w:hAnsi="Arial" w:cs="Arial"/>
          <w:sz w:val="24"/>
          <w:szCs w:val="24"/>
        </w:rPr>
        <w:t xml:space="preserve"> Order Special Terms of Order Schedule 20. </w:t>
      </w:r>
    </w:p>
    <w:p w14:paraId="42661D6B" w14:textId="77777777" w:rsidR="00A06E97" w:rsidRDefault="00A06E97">
      <w:pPr>
        <w:spacing w:after="0" w:line="259" w:lineRule="auto"/>
        <w:rPr>
          <w:rFonts w:ascii="Arial" w:eastAsia="Arial" w:hAnsi="Arial" w:cs="Arial"/>
          <w:b/>
          <w:sz w:val="24"/>
          <w:szCs w:val="24"/>
        </w:rPr>
      </w:pPr>
    </w:p>
    <w:p w14:paraId="62835CF3" w14:textId="60F5EE7B" w:rsidR="00A06E97" w:rsidRDefault="00350329">
      <w:pPr>
        <w:spacing w:after="0" w:line="259" w:lineRule="auto"/>
        <w:rPr>
          <w:rFonts w:ascii="Arial" w:eastAsia="Arial" w:hAnsi="Arial" w:cs="Arial"/>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D363B">
        <w:rPr>
          <w:rFonts w:ascii="Arial" w:eastAsia="Arial" w:hAnsi="Arial" w:cs="Arial"/>
          <w:sz w:val="24"/>
          <w:szCs w:val="24"/>
        </w:rPr>
        <w:t xml:space="preserve">                                     </w:t>
      </w:r>
      <w:r w:rsidR="003459F1">
        <w:rPr>
          <w:rFonts w:ascii="Arial" w:eastAsia="Arial" w:hAnsi="Arial" w:cs="Arial"/>
          <w:b/>
          <w:sz w:val="24"/>
          <w:szCs w:val="24"/>
        </w:rPr>
        <w:t xml:space="preserve">  </w:t>
      </w:r>
      <w:r w:rsidR="00E1111E">
        <w:rPr>
          <w:rFonts w:ascii="Arial" w:eastAsia="Arial" w:hAnsi="Arial" w:cs="Arial"/>
          <w:b/>
          <w:sz w:val="24"/>
          <w:szCs w:val="24"/>
        </w:rPr>
        <w:t>15/12/2022</w:t>
      </w:r>
    </w:p>
    <w:p w14:paraId="6491C744" w14:textId="77777777" w:rsidR="00A06E97" w:rsidRDefault="00A06E97">
      <w:pPr>
        <w:spacing w:after="0" w:line="259" w:lineRule="auto"/>
        <w:rPr>
          <w:rFonts w:ascii="Arial" w:eastAsia="Arial" w:hAnsi="Arial" w:cs="Arial"/>
          <w:sz w:val="24"/>
          <w:szCs w:val="24"/>
        </w:rPr>
      </w:pPr>
    </w:p>
    <w:p w14:paraId="4796789C" w14:textId="6BCD335D" w:rsidR="00A06E97" w:rsidRDefault="00350329">
      <w:pPr>
        <w:spacing w:after="0" w:line="259" w:lineRule="auto"/>
        <w:rPr>
          <w:rFonts w:ascii="Arial" w:eastAsia="Arial" w:hAnsi="Arial" w:cs="Arial"/>
          <w:sz w:val="24"/>
          <w:szCs w:val="24"/>
        </w:rPr>
      </w:pPr>
      <w:r>
        <w:rPr>
          <w:rFonts w:ascii="Arial" w:eastAsia="Arial" w:hAnsi="Arial" w:cs="Arial"/>
          <w:sz w:val="24"/>
          <w:szCs w:val="24"/>
        </w:rPr>
        <w:t xml:space="preserve">ORDER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D363B">
        <w:rPr>
          <w:rFonts w:ascii="Arial" w:eastAsia="Arial" w:hAnsi="Arial" w:cs="Arial"/>
          <w:sz w:val="24"/>
          <w:szCs w:val="24"/>
        </w:rPr>
        <w:t xml:space="preserve">                                      </w:t>
      </w:r>
      <w:r w:rsidR="003459F1">
        <w:rPr>
          <w:rFonts w:ascii="Arial" w:eastAsia="Arial" w:hAnsi="Arial" w:cs="Arial"/>
          <w:b/>
          <w:sz w:val="24"/>
          <w:szCs w:val="24"/>
        </w:rPr>
        <w:t xml:space="preserve"> </w:t>
      </w:r>
      <w:r w:rsidR="00E1111E">
        <w:rPr>
          <w:rFonts w:ascii="Arial" w:eastAsia="Arial" w:hAnsi="Arial" w:cs="Arial"/>
          <w:b/>
          <w:sz w:val="24"/>
          <w:szCs w:val="24"/>
        </w:rPr>
        <w:t>1</w:t>
      </w:r>
      <w:r w:rsidR="00DA39B5">
        <w:rPr>
          <w:rFonts w:ascii="Arial" w:eastAsia="Arial" w:hAnsi="Arial" w:cs="Arial"/>
          <w:b/>
          <w:sz w:val="24"/>
          <w:szCs w:val="24"/>
        </w:rPr>
        <w:t>4</w:t>
      </w:r>
      <w:r w:rsidR="00E1111E">
        <w:rPr>
          <w:rFonts w:ascii="Arial" w:eastAsia="Arial" w:hAnsi="Arial" w:cs="Arial"/>
          <w:b/>
          <w:sz w:val="24"/>
          <w:szCs w:val="24"/>
        </w:rPr>
        <w:t>/06/2024</w:t>
      </w:r>
    </w:p>
    <w:p w14:paraId="729DCAA4" w14:textId="77777777" w:rsidR="00A06E97" w:rsidRDefault="00A06E97">
      <w:pPr>
        <w:spacing w:after="0" w:line="259" w:lineRule="auto"/>
        <w:rPr>
          <w:rFonts w:ascii="Arial" w:eastAsia="Arial" w:hAnsi="Arial" w:cs="Arial"/>
          <w:sz w:val="24"/>
          <w:szCs w:val="24"/>
        </w:rPr>
      </w:pPr>
    </w:p>
    <w:p w14:paraId="7C667563" w14:textId="041F0C0B" w:rsidR="00F33989" w:rsidRDefault="00350329">
      <w:pPr>
        <w:spacing w:after="0" w:line="259" w:lineRule="auto"/>
        <w:rPr>
          <w:rFonts w:ascii="Arial" w:eastAsia="Arial" w:hAnsi="Arial" w:cs="Arial"/>
          <w:b/>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D363B">
        <w:rPr>
          <w:rFonts w:ascii="Arial" w:eastAsia="Arial" w:hAnsi="Arial" w:cs="Arial"/>
          <w:sz w:val="24"/>
          <w:szCs w:val="24"/>
        </w:rPr>
        <w:t xml:space="preserve">                                       </w:t>
      </w:r>
      <w:r w:rsidR="00F33989">
        <w:rPr>
          <w:rFonts w:ascii="Arial" w:eastAsia="Arial" w:hAnsi="Arial" w:cs="Arial"/>
          <w:b/>
          <w:sz w:val="24"/>
          <w:szCs w:val="24"/>
        </w:rPr>
        <w:t>18 Months</w:t>
      </w:r>
    </w:p>
    <w:p w14:paraId="328A5593" w14:textId="77777777" w:rsidR="00F33989" w:rsidRPr="003D363B" w:rsidRDefault="00F33989">
      <w:pPr>
        <w:spacing w:after="0" w:line="259" w:lineRule="auto"/>
        <w:rPr>
          <w:rFonts w:ascii="Arial" w:eastAsia="Arial" w:hAnsi="Arial" w:cs="Arial"/>
          <w:bCs/>
          <w:sz w:val="24"/>
          <w:szCs w:val="24"/>
        </w:rPr>
      </w:pPr>
    </w:p>
    <w:p w14:paraId="553DBAD3" w14:textId="7A6F3B9F" w:rsidR="003D363B" w:rsidRPr="003D363B" w:rsidRDefault="00F33989">
      <w:pPr>
        <w:spacing w:after="0" w:line="259" w:lineRule="auto"/>
        <w:rPr>
          <w:rFonts w:ascii="Arial" w:eastAsia="Arial" w:hAnsi="Arial" w:cs="Arial"/>
          <w:b/>
          <w:sz w:val="24"/>
          <w:szCs w:val="24"/>
        </w:rPr>
      </w:pPr>
      <w:r w:rsidRPr="003D363B">
        <w:rPr>
          <w:rFonts w:ascii="Arial" w:eastAsia="Arial" w:hAnsi="Arial" w:cs="Arial"/>
          <w:bCs/>
          <w:sz w:val="24"/>
          <w:szCs w:val="24"/>
        </w:rPr>
        <w:t xml:space="preserve">ORDER </w:t>
      </w:r>
      <w:r w:rsidR="003D363B" w:rsidRPr="003D363B">
        <w:rPr>
          <w:rFonts w:ascii="Arial" w:eastAsia="Arial" w:hAnsi="Arial" w:cs="Arial"/>
          <w:bCs/>
          <w:sz w:val="24"/>
          <w:szCs w:val="24"/>
        </w:rPr>
        <w:t>OPTIONAL EXTENSION PERIOD</w:t>
      </w:r>
      <w:r w:rsidR="003D363B">
        <w:rPr>
          <w:rFonts w:ascii="Arial" w:eastAsia="Arial" w:hAnsi="Arial" w:cs="Arial"/>
          <w:bCs/>
          <w:sz w:val="24"/>
          <w:szCs w:val="24"/>
        </w:rPr>
        <w:t xml:space="preserve">:                                   </w:t>
      </w:r>
      <w:r w:rsidR="003D363B" w:rsidRPr="003D363B">
        <w:rPr>
          <w:rFonts w:ascii="Arial" w:eastAsia="Arial" w:hAnsi="Arial" w:cs="Arial"/>
          <w:b/>
          <w:sz w:val="24"/>
          <w:szCs w:val="24"/>
        </w:rPr>
        <w:t>6 Months</w:t>
      </w:r>
    </w:p>
    <w:p w14:paraId="5C9DB5E3" w14:textId="77777777" w:rsidR="003D363B" w:rsidRPr="003D363B" w:rsidRDefault="003D363B">
      <w:pPr>
        <w:spacing w:after="0" w:line="259" w:lineRule="auto"/>
        <w:rPr>
          <w:rFonts w:ascii="Arial" w:eastAsia="Arial" w:hAnsi="Arial" w:cs="Arial"/>
          <w:bCs/>
          <w:sz w:val="24"/>
          <w:szCs w:val="24"/>
        </w:rPr>
      </w:pPr>
    </w:p>
    <w:p w14:paraId="2A73EAD8" w14:textId="3EA4AC59" w:rsidR="00A06E97" w:rsidRDefault="003D363B">
      <w:pPr>
        <w:spacing w:after="0" w:line="259" w:lineRule="auto"/>
        <w:rPr>
          <w:rFonts w:ascii="Arial" w:eastAsia="Arial" w:hAnsi="Arial" w:cs="Arial"/>
          <w:b/>
          <w:sz w:val="24"/>
          <w:szCs w:val="24"/>
        </w:rPr>
      </w:pPr>
      <w:r w:rsidRPr="003D363B">
        <w:rPr>
          <w:rFonts w:ascii="Arial" w:eastAsia="Arial" w:hAnsi="Arial" w:cs="Arial"/>
          <w:bCs/>
          <w:sz w:val="24"/>
          <w:szCs w:val="24"/>
        </w:rPr>
        <w:t>ORDER OPTIONAL EXTENSION PERIOD EXPIRY DATE</w:t>
      </w:r>
      <w:r>
        <w:rPr>
          <w:rFonts w:ascii="Arial" w:eastAsia="Arial" w:hAnsi="Arial" w:cs="Arial"/>
          <w:bCs/>
          <w:sz w:val="24"/>
          <w:szCs w:val="24"/>
        </w:rPr>
        <w:t>:</w:t>
      </w:r>
      <w:r w:rsidR="00E1111E">
        <w:rPr>
          <w:rFonts w:ascii="Arial" w:eastAsia="Arial" w:hAnsi="Arial" w:cs="Arial"/>
          <w:bCs/>
          <w:sz w:val="24"/>
          <w:szCs w:val="24"/>
        </w:rPr>
        <w:t xml:space="preserve">         </w:t>
      </w:r>
      <w:r w:rsidR="00E1111E" w:rsidRPr="00E1111E">
        <w:rPr>
          <w:rFonts w:ascii="Arial" w:eastAsia="Arial" w:hAnsi="Arial" w:cs="Arial"/>
          <w:b/>
          <w:sz w:val="24"/>
          <w:szCs w:val="24"/>
        </w:rPr>
        <w:t>1</w:t>
      </w:r>
      <w:r w:rsidR="00DA39B5">
        <w:rPr>
          <w:rFonts w:ascii="Arial" w:eastAsia="Arial" w:hAnsi="Arial" w:cs="Arial"/>
          <w:b/>
          <w:sz w:val="24"/>
          <w:szCs w:val="24"/>
        </w:rPr>
        <w:t>4</w:t>
      </w:r>
      <w:r w:rsidR="00E1111E" w:rsidRPr="00E1111E">
        <w:rPr>
          <w:rFonts w:ascii="Arial" w:eastAsia="Arial" w:hAnsi="Arial" w:cs="Arial"/>
          <w:b/>
          <w:sz w:val="24"/>
          <w:szCs w:val="24"/>
        </w:rPr>
        <w:t>/12/2024</w:t>
      </w:r>
    </w:p>
    <w:p w14:paraId="2EA02E39" w14:textId="77777777" w:rsidR="00E1111E" w:rsidRPr="003D363B" w:rsidRDefault="00E1111E">
      <w:pPr>
        <w:spacing w:after="0" w:line="259" w:lineRule="auto"/>
        <w:rPr>
          <w:rFonts w:ascii="Arial" w:eastAsia="Arial" w:hAnsi="Arial" w:cs="Arial"/>
          <w:bCs/>
          <w:sz w:val="24"/>
          <w:szCs w:val="24"/>
        </w:rPr>
      </w:pPr>
    </w:p>
    <w:p w14:paraId="3C051E49" w14:textId="77777777" w:rsidR="00A06E97" w:rsidRDefault="00A06E97">
      <w:pPr>
        <w:spacing w:after="0" w:line="259" w:lineRule="auto"/>
        <w:rPr>
          <w:rFonts w:ascii="Arial" w:eastAsia="Arial" w:hAnsi="Arial" w:cs="Arial"/>
          <w:sz w:val="24"/>
          <w:szCs w:val="24"/>
        </w:rPr>
      </w:pPr>
    </w:p>
    <w:p w14:paraId="2B67AABE" w14:textId="77777777" w:rsidR="00A06E97" w:rsidRDefault="00350329">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525BB88D" w14:textId="77777777" w:rsidR="009241DB" w:rsidRDefault="009241DB" w:rsidP="009241DB">
      <w:pPr>
        <w:tabs>
          <w:tab w:val="left" w:pos="2257"/>
        </w:tabs>
        <w:spacing w:after="0" w:line="259" w:lineRule="auto"/>
        <w:rPr>
          <w:rFonts w:ascii="Arial" w:eastAsia="Arial" w:hAnsi="Arial" w:cs="Arial"/>
          <w:bCs/>
          <w:sz w:val="24"/>
          <w:szCs w:val="24"/>
        </w:rPr>
      </w:pPr>
    </w:p>
    <w:p w14:paraId="6747C470" w14:textId="23C3D11E" w:rsidR="009241DB" w:rsidRDefault="009241DB" w:rsidP="009241DB">
      <w:pPr>
        <w:tabs>
          <w:tab w:val="left" w:pos="2257"/>
        </w:tabs>
        <w:spacing w:after="0" w:line="259" w:lineRule="auto"/>
        <w:rPr>
          <w:rFonts w:ascii="Arial" w:eastAsia="Arial" w:hAnsi="Arial" w:cs="Arial"/>
          <w:bCs/>
          <w:sz w:val="24"/>
          <w:szCs w:val="24"/>
        </w:rPr>
      </w:pPr>
      <w:r w:rsidRPr="00D37B05">
        <w:rPr>
          <w:rFonts w:ascii="Arial" w:eastAsia="Arial" w:hAnsi="Arial" w:cs="Arial"/>
          <w:bCs/>
          <w:sz w:val="24"/>
          <w:szCs w:val="24"/>
        </w:rPr>
        <w:t xml:space="preserve">The Supplier will </w:t>
      </w:r>
      <w:r>
        <w:rPr>
          <w:rFonts w:ascii="Arial" w:eastAsia="Arial" w:hAnsi="Arial" w:cs="Arial"/>
          <w:bCs/>
          <w:sz w:val="24"/>
          <w:szCs w:val="24"/>
        </w:rPr>
        <w:t xml:space="preserve">deliver the requirements as stated within Order Schedule 20 (Order Specification) and deliver the service as stated within Order Schedule 4 (Order Tender). </w:t>
      </w:r>
    </w:p>
    <w:p w14:paraId="30513522" w14:textId="77777777" w:rsidR="00A06E97" w:rsidRDefault="00A06E97">
      <w:pPr>
        <w:tabs>
          <w:tab w:val="left" w:pos="2257"/>
        </w:tabs>
        <w:spacing w:after="0" w:line="259" w:lineRule="auto"/>
        <w:rPr>
          <w:rFonts w:ascii="Arial" w:eastAsia="Arial" w:hAnsi="Arial" w:cs="Arial"/>
          <w:b/>
          <w:sz w:val="24"/>
          <w:szCs w:val="24"/>
        </w:rPr>
      </w:pPr>
    </w:p>
    <w:p w14:paraId="36703032"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MAXIMUM LIABILITY </w:t>
      </w:r>
    </w:p>
    <w:p w14:paraId="08F5B5A6"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07D2FB73" w14:textId="77777777" w:rsidR="00A06E97" w:rsidRDefault="00A06E97">
      <w:pPr>
        <w:tabs>
          <w:tab w:val="left" w:pos="2257"/>
        </w:tabs>
        <w:spacing w:after="0" w:line="259" w:lineRule="auto"/>
        <w:rPr>
          <w:rFonts w:ascii="Arial" w:eastAsia="Arial" w:hAnsi="Arial" w:cs="Arial"/>
          <w:sz w:val="24"/>
          <w:szCs w:val="24"/>
        </w:rPr>
      </w:pPr>
    </w:p>
    <w:p w14:paraId="440529F1" w14:textId="3C344768" w:rsidR="00A06E97" w:rsidRPr="009E109B" w:rsidRDefault="00350329">
      <w:pPr>
        <w:tabs>
          <w:tab w:val="left" w:pos="2257"/>
        </w:tabs>
        <w:spacing w:after="0" w:line="259" w:lineRule="auto"/>
        <w:rPr>
          <w:rFonts w:ascii="Arial" w:eastAsia="Arial" w:hAnsi="Arial" w:cs="Arial"/>
          <w:bCs/>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proofErr w:type="spellStart"/>
      <w:r w:rsidR="0005727E" w:rsidRPr="0005727E">
        <w:rPr>
          <w:rFonts w:ascii="Arial" w:eastAsia="Arial" w:hAnsi="Arial" w:cs="Arial"/>
          <w:bCs/>
          <w:sz w:val="24"/>
          <w:szCs w:val="24"/>
          <w:highlight w:val="black"/>
        </w:rPr>
        <w:t>xxxxxxxxxxxxxxxxxxxxx</w:t>
      </w:r>
      <w:proofErr w:type="spellEnd"/>
    </w:p>
    <w:p w14:paraId="1526E11D" w14:textId="77777777" w:rsidR="00A06E97" w:rsidRDefault="00A06E97">
      <w:pPr>
        <w:tabs>
          <w:tab w:val="left" w:pos="2257"/>
        </w:tabs>
        <w:spacing w:after="0" w:line="259" w:lineRule="auto"/>
        <w:rPr>
          <w:rFonts w:ascii="Arial" w:eastAsia="Arial" w:hAnsi="Arial" w:cs="Arial"/>
          <w:b/>
          <w:sz w:val="24"/>
          <w:szCs w:val="24"/>
        </w:rPr>
      </w:pPr>
    </w:p>
    <w:p w14:paraId="0F96D1DB" w14:textId="528DA7B1" w:rsidR="00A06E97" w:rsidRPr="00B76E7E" w:rsidRDefault="00350329">
      <w:pPr>
        <w:tabs>
          <w:tab w:val="left" w:pos="2257"/>
        </w:tabs>
        <w:spacing w:after="0" w:line="259" w:lineRule="auto"/>
        <w:rPr>
          <w:rFonts w:ascii="Arial" w:eastAsia="Arial" w:hAnsi="Arial" w:cs="Arial"/>
          <w:sz w:val="24"/>
          <w:szCs w:val="24"/>
        </w:rPr>
      </w:pPr>
      <w:r w:rsidRPr="00B76E7E">
        <w:rPr>
          <w:rFonts w:ascii="Arial" w:eastAsia="Arial" w:hAnsi="Arial" w:cs="Arial"/>
          <w:sz w:val="24"/>
          <w:szCs w:val="24"/>
        </w:rPr>
        <w:t>ORDER CHARGES</w:t>
      </w:r>
    </w:p>
    <w:p w14:paraId="1F67005A" w14:textId="77777777" w:rsidR="009241DB" w:rsidRPr="00B76E7E" w:rsidRDefault="009241DB">
      <w:pPr>
        <w:tabs>
          <w:tab w:val="left" w:pos="2257"/>
        </w:tabs>
        <w:spacing w:after="0" w:line="259" w:lineRule="auto"/>
        <w:rPr>
          <w:rFonts w:ascii="Arial" w:eastAsia="Arial" w:hAnsi="Arial" w:cs="Arial"/>
          <w:sz w:val="24"/>
          <w:szCs w:val="24"/>
        </w:rPr>
      </w:pPr>
    </w:p>
    <w:p w14:paraId="10C5CD45" w14:textId="15D905E9" w:rsidR="009E109B" w:rsidRPr="009E109B" w:rsidRDefault="009241DB" w:rsidP="009E109B">
      <w:pPr>
        <w:tabs>
          <w:tab w:val="left" w:pos="2257"/>
        </w:tabs>
        <w:spacing w:after="0" w:line="259" w:lineRule="auto"/>
        <w:rPr>
          <w:rFonts w:ascii="Arial" w:eastAsia="Arial" w:hAnsi="Arial" w:cs="Arial"/>
          <w:bCs/>
          <w:sz w:val="24"/>
          <w:szCs w:val="24"/>
        </w:rPr>
      </w:pPr>
      <w:r w:rsidRPr="00B76E7E">
        <w:rPr>
          <w:rFonts w:ascii="Arial" w:eastAsia="Arial" w:hAnsi="Arial" w:cs="Arial"/>
          <w:bCs/>
          <w:sz w:val="24"/>
          <w:szCs w:val="24"/>
        </w:rPr>
        <w:t xml:space="preserve">The total contract value is </w:t>
      </w:r>
      <w:proofErr w:type="spellStart"/>
      <w:r w:rsidR="0005727E" w:rsidRPr="0005727E">
        <w:rPr>
          <w:rFonts w:ascii="Arial" w:eastAsia="Arial" w:hAnsi="Arial" w:cs="Arial"/>
          <w:bCs/>
          <w:sz w:val="24"/>
          <w:szCs w:val="24"/>
          <w:highlight w:val="black"/>
        </w:rPr>
        <w:t>xxxxxxxxxxxxxxxxxxxxxxxxxxxxx</w:t>
      </w:r>
      <w:proofErr w:type="spellEnd"/>
    </w:p>
    <w:p w14:paraId="1EDC76AA" w14:textId="77777777" w:rsidR="0032505D" w:rsidRPr="00145233" w:rsidRDefault="0032505D" w:rsidP="009241DB">
      <w:pPr>
        <w:tabs>
          <w:tab w:val="left" w:pos="2257"/>
        </w:tabs>
        <w:spacing w:after="0" w:line="259" w:lineRule="auto"/>
        <w:rPr>
          <w:rFonts w:ascii="Arial" w:eastAsia="Arial" w:hAnsi="Arial" w:cs="Arial"/>
          <w:bCs/>
          <w:sz w:val="24"/>
          <w:szCs w:val="24"/>
        </w:rPr>
      </w:pPr>
    </w:p>
    <w:p w14:paraId="38FF7BFA" w14:textId="3DA73318" w:rsidR="009241DB" w:rsidRDefault="009241DB" w:rsidP="009241DB">
      <w:pPr>
        <w:tabs>
          <w:tab w:val="left" w:pos="2257"/>
        </w:tabs>
        <w:spacing w:after="0" w:line="259" w:lineRule="auto"/>
        <w:rPr>
          <w:rFonts w:ascii="Arial" w:eastAsia="Arial" w:hAnsi="Arial" w:cs="Arial"/>
          <w:sz w:val="24"/>
          <w:szCs w:val="24"/>
        </w:rPr>
      </w:pPr>
      <w:r>
        <w:rPr>
          <w:rFonts w:ascii="Arial" w:eastAsia="Arial" w:hAnsi="Arial" w:cs="Arial"/>
          <w:sz w:val="24"/>
          <w:szCs w:val="24"/>
        </w:rPr>
        <w:t>See details in Order Schedule 5 (Pricing Details)</w:t>
      </w:r>
    </w:p>
    <w:p w14:paraId="525FE6FA" w14:textId="77777777" w:rsidR="0096362E" w:rsidRDefault="0096362E" w:rsidP="009241DB">
      <w:pPr>
        <w:tabs>
          <w:tab w:val="left" w:pos="2257"/>
        </w:tabs>
        <w:spacing w:after="0" w:line="259" w:lineRule="auto"/>
        <w:rPr>
          <w:rFonts w:ascii="Arial" w:eastAsia="Arial" w:hAnsi="Arial" w:cs="Arial"/>
          <w:sz w:val="24"/>
          <w:szCs w:val="24"/>
          <w:highlight w:val="yellow"/>
        </w:rPr>
      </w:pPr>
    </w:p>
    <w:p w14:paraId="3C440B46" w14:textId="77777777" w:rsidR="009241DB" w:rsidRDefault="009241DB" w:rsidP="009241DB">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19715406" w14:textId="77777777" w:rsidR="009241DB" w:rsidRPr="009241DB" w:rsidRDefault="009241DB" w:rsidP="009241DB">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009241DB">
        <w:rPr>
          <w:rFonts w:ascii="Arial" w:eastAsia="Arial" w:hAnsi="Arial" w:cs="Arial"/>
          <w:color w:val="000000"/>
          <w:sz w:val="24"/>
          <w:szCs w:val="24"/>
        </w:rPr>
        <w:t>Indexation</w:t>
      </w:r>
    </w:p>
    <w:p w14:paraId="64E3125C" w14:textId="77777777" w:rsidR="009241DB" w:rsidRPr="009241DB" w:rsidRDefault="009241DB" w:rsidP="009241DB">
      <w:pPr>
        <w:numPr>
          <w:ilvl w:val="0"/>
          <w:numId w:val="6"/>
        </w:numPr>
        <w:pBdr>
          <w:top w:val="nil"/>
          <w:left w:val="nil"/>
          <w:bottom w:val="nil"/>
          <w:right w:val="nil"/>
          <w:between w:val="nil"/>
        </w:pBdr>
        <w:tabs>
          <w:tab w:val="left" w:pos="2257"/>
        </w:tabs>
        <w:spacing w:after="0" w:line="259" w:lineRule="auto"/>
        <w:rPr>
          <w:rFonts w:ascii="Arial" w:eastAsia="Arial" w:hAnsi="Arial" w:cs="Arial"/>
          <w:sz w:val="24"/>
          <w:szCs w:val="24"/>
        </w:rPr>
      </w:pPr>
      <w:r w:rsidRPr="009241DB">
        <w:rPr>
          <w:rFonts w:ascii="Arial" w:eastAsia="Arial" w:hAnsi="Arial" w:cs="Arial"/>
          <w:color w:val="000000"/>
          <w:sz w:val="24"/>
          <w:szCs w:val="24"/>
        </w:rPr>
        <w:t>Specific Change in Law</w:t>
      </w:r>
    </w:p>
    <w:p w14:paraId="69C9833D" w14:textId="764447B5" w:rsidR="00A06E97" w:rsidRPr="009241DB" w:rsidRDefault="009241DB" w:rsidP="009241DB">
      <w:pPr>
        <w:numPr>
          <w:ilvl w:val="0"/>
          <w:numId w:val="6"/>
        </w:numPr>
        <w:pBdr>
          <w:top w:val="nil"/>
          <w:left w:val="nil"/>
          <w:bottom w:val="nil"/>
          <w:right w:val="nil"/>
          <w:between w:val="nil"/>
        </w:pBdr>
        <w:tabs>
          <w:tab w:val="left" w:pos="2257"/>
        </w:tabs>
        <w:spacing w:after="0" w:line="259" w:lineRule="auto"/>
        <w:rPr>
          <w:rFonts w:ascii="Arial" w:eastAsia="Arial" w:hAnsi="Arial" w:cs="Arial"/>
          <w:sz w:val="24"/>
          <w:szCs w:val="24"/>
        </w:rPr>
      </w:pPr>
      <w:r w:rsidRPr="009241DB">
        <w:rPr>
          <w:rFonts w:ascii="Arial" w:eastAsia="Arial" w:hAnsi="Arial" w:cs="Arial"/>
          <w:color w:val="000000"/>
          <w:sz w:val="24"/>
          <w:szCs w:val="24"/>
        </w:rPr>
        <w:t>Benchmarking using Order Schedule 16 (Benchmarking)</w:t>
      </w:r>
    </w:p>
    <w:p w14:paraId="347FE75C" w14:textId="77777777" w:rsidR="009241DB" w:rsidRPr="009241DB" w:rsidRDefault="009241DB" w:rsidP="009241DB">
      <w:pPr>
        <w:pBdr>
          <w:top w:val="nil"/>
          <w:left w:val="nil"/>
          <w:bottom w:val="nil"/>
          <w:right w:val="nil"/>
          <w:between w:val="nil"/>
        </w:pBdr>
        <w:tabs>
          <w:tab w:val="left" w:pos="2257"/>
        </w:tabs>
        <w:spacing w:after="0" w:line="259" w:lineRule="auto"/>
        <w:ind w:left="720"/>
        <w:rPr>
          <w:rFonts w:ascii="Arial" w:eastAsia="Arial" w:hAnsi="Arial" w:cs="Arial"/>
          <w:sz w:val="24"/>
          <w:szCs w:val="24"/>
          <w:highlight w:val="yellow"/>
        </w:rPr>
      </w:pPr>
    </w:p>
    <w:p w14:paraId="72BC9CCA"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3B33DFD5" w14:textId="77777777" w:rsidR="00143001" w:rsidRDefault="00143001">
      <w:pPr>
        <w:tabs>
          <w:tab w:val="left" w:pos="2257"/>
        </w:tabs>
        <w:spacing w:after="0" w:line="259" w:lineRule="auto"/>
        <w:rPr>
          <w:rFonts w:ascii="Arial" w:eastAsia="Arial" w:hAnsi="Arial" w:cs="Arial"/>
          <w:sz w:val="24"/>
          <w:szCs w:val="24"/>
        </w:rPr>
      </w:pPr>
    </w:p>
    <w:p w14:paraId="48D7E539" w14:textId="11245DEC" w:rsidR="00A06E97" w:rsidRDefault="00143001">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1D818EA8" w14:textId="77777777" w:rsidR="00A06E97" w:rsidRDefault="00A06E97">
      <w:pPr>
        <w:tabs>
          <w:tab w:val="left" w:pos="2257"/>
        </w:tabs>
        <w:spacing w:after="0" w:line="259" w:lineRule="auto"/>
        <w:rPr>
          <w:rFonts w:ascii="Arial" w:eastAsia="Arial" w:hAnsi="Arial" w:cs="Arial"/>
          <w:b/>
          <w:sz w:val="24"/>
          <w:szCs w:val="24"/>
        </w:rPr>
      </w:pPr>
    </w:p>
    <w:p w14:paraId="0E4A796F"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1BACC184" w14:textId="77777777" w:rsidR="009241DB" w:rsidRDefault="009241DB">
      <w:pPr>
        <w:tabs>
          <w:tab w:val="left" w:pos="2257"/>
        </w:tabs>
        <w:spacing w:after="0" w:line="259" w:lineRule="auto"/>
        <w:rPr>
          <w:rFonts w:ascii="Arial" w:hAnsi="Arial" w:cs="Arial"/>
          <w:sz w:val="24"/>
          <w:szCs w:val="24"/>
        </w:rPr>
      </w:pPr>
    </w:p>
    <w:p w14:paraId="4981B4AE" w14:textId="4D88B533" w:rsidR="00A06E97" w:rsidRDefault="009241DB">
      <w:pPr>
        <w:tabs>
          <w:tab w:val="left" w:pos="2257"/>
        </w:tabs>
        <w:spacing w:after="0" w:line="259" w:lineRule="auto"/>
        <w:rPr>
          <w:rFonts w:ascii="Arial" w:hAnsi="Arial" w:cs="Arial"/>
          <w:sz w:val="24"/>
          <w:szCs w:val="24"/>
        </w:rPr>
      </w:pPr>
      <w:r w:rsidRPr="005E3958">
        <w:rPr>
          <w:rFonts w:ascii="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109C53FA" w14:textId="77777777" w:rsidR="009241DB" w:rsidRDefault="009241DB">
      <w:pPr>
        <w:tabs>
          <w:tab w:val="left" w:pos="2257"/>
        </w:tabs>
        <w:spacing w:after="0" w:line="259" w:lineRule="auto"/>
        <w:rPr>
          <w:rFonts w:ascii="Arial" w:eastAsia="Arial" w:hAnsi="Arial" w:cs="Arial"/>
          <w:b/>
          <w:sz w:val="24"/>
          <w:szCs w:val="24"/>
        </w:rPr>
      </w:pPr>
    </w:p>
    <w:p w14:paraId="0FFD540D"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49B202E7" w14:textId="77777777" w:rsidR="009241DB" w:rsidRDefault="009241DB">
      <w:pPr>
        <w:tabs>
          <w:tab w:val="left" w:pos="2257"/>
        </w:tabs>
        <w:spacing w:after="0" w:line="259" w:lineRule="auto"/>
        <w:rPr>
          <w:rFonts w:ascii="Arial" w:eastAsia="Arial" w:hAnsi="Arial" w:cs="Arial"/>
          <w:sz w:val="24"/>
          <w:szCs w:val="24"/>
        </w:rPr>
      </w:pPr>
    </w:p>
    <w:p w14:paraId="2A631016" w14:textId="77777777" w:rsidR="00867DE5" w:rsidRDefault="00867DE5" w:rsidP="00867DE5">
      <w:pPr>
        <w:pStyle w:val="Standard"/>
        <w:tabs>
          <w:tab w:val="left" w:pos="2257"/>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Payments will be directed via HMRC SAP Ariba Network. </w:t>
      </w:r>
    </w:p>
    <w:p w14:paraId="03015C13" w14:textId="4B663098" w:rsidR="00A06E97" w:rsidRDefault="00A06E97">
      <w:pPr>
        <w:tabs>
          <w:tab w:val="left" w:pos="2257"/>
        </w:tabs>
        <w:spacing w:after="0" w:line="259" w:lineRule="auto"/>
        <w:rPr>
          <w:rFonts w:ascii="Arial" w:eastAsia="Arial" w:hAnsi="Arial" w:cs="Arial"/>
          <w:sz w:val="24"/>
          <w:szCs w:val="24"/>
        </w:rPr>
      </w:pPr>
    </w:p>
    <w:p w14:paraId="6635FE5F" w14:textId="77777777" w:rsidR="00A06E97" w:rsidRDefault="00A06E97">
      <w:pPr>
        <w:tabs>
          <w:tab w:val="left" w:pos="2257"/>
        </w:tabs>
        <w:spacing w:after="0" w:line="259" w:lineRule="auto"/>
        <w:rPr>
          <w:rFonts w:ascii="Arial" w:eastAsia="Arial" w:hAnsi="Arial" w:cs="Arial"/>
          <w:sz w:val="24"/>
          <w:szCs w:val="24"/>
        </w:rPr>
      </w:pPr>
    </w:p>
    <w:p w14:paraId="406C6891"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02D3031" w14:textId="77777777" w:rsidR="009241DB" w:rsidRDefault="009241DB">
      <w:pPr>
        <w:tabs>
          <w:tab w:val="left" w:pos="2257"/>
        </w:tabs>
        <w:spacing w:after="0" w:line="259" w:lineRule="auto"/>
        <w:rPr>
          <w:rFonts w:ascii="Arial" w:eastAsia="Arial" w:hAnsi="Arial" w:cs="Arial"/>
          <w:sz w:val="24"/>
          <w:szCs w:val="24"/>
        </w:rPr>
      </w:pPr>
    </w:p>
    <w:p w14:paraId="7B7C53F7" w14:textId="131BA5DF" w:rsidR="002756AE" w:rsidRPr="00A007FD" w:rsidRDefault="0005727E">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28A9A663" w14:textId="014A972C" w:rsidR="0005727E" w:rsidRDefault="0005727E">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37DE47A5" w14:textId="77777777" w:rsidR="009241DB" w:rsidRDefault="009241DB">
      <w:pPr>
        <w:tabs>
          <w:tab w:val="left" w:pos="2257"/>
        </w:tabs>
        <w:spacing w:after="0" w:line="259" w:lineRule="auto"/>
        <w:rPr>
          <w:rFonts w:ascii="Arial" w:eastAsia="Arial" w:hAnsi="Arial" w:cs="Arial"/>
          <w:sz w:val="24"/>
          <w:szCs w:val="24"/>
        </w:rPr>
      </w:pPr>
    </w:p>
    <w:p w14:paraId="650EA25B"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4FD026AF" w14:textId="77777777" w:rsidR="00143001" w:rsidRDefault="00143001">
      <w:pPr>
        <w:tabs>
          <w:tab w:val="left" w:pos="2257"/>
        </w:tabs>
        <w:spacing w:after="0" w:line="259" w:lineRule="auto"/>
        <w:rPr>
          <w:rFonts w:ascii="Arial" w:eastAsia="Arial" w:hAnsi="Arial" w:cs="Arial"/>
          <w:b/>
          <w:sz w:val="24"/>
          <w:szCs w:val="24"/>
        </w:rPr>
      </w:pPr>
    </w:p>
    <w:p w14:paraId="6BA5C9AA" w14:textId="25EEA8D8" w:rsidR="00A06E97" w:rsidRPr="00143001" w:rsidRDefault="00143001">
      <w:pPr>
        <w:tabs>
          <w:tab w:val="left" w:pos="2257"/>
        </w:tabs>
        <w:spacing w:after="0" w:line="259" w:lineRule="auto"/>
        <w:rPr>
          <w:rFonts w:ascii="Arial" w:eastAsia="Arial" w:hAnsi="Arial" w:cs="Arial"/>
          <w:bCs/>
          <w:sz w:val="24"/>
          <w:szCs w:val="24"/>
        </w:rPr>
      </w:pPr>
      <w:r w:rsidRPr="00143001">
        <w:rPr>
          <w:rFonts w:ascii="Arial" w:eastAsia="Arial" w:hAnsi="Arial" w:cs="Arial"/>
          <w:bCs/>
          <w:sz w:val="24"/>
          <w:szCs w:val="24"/>
        </w:rPr>
        <w:t>Not applicable</w:t>
      </w:r>
    </w:p>
    <w:p w14:paraId="52367991" w14:textId="77777777" w:rsidR="00A06E97" w:rsidRDefault="00A06E97">
      <w:pPr>
        <w:tabs>
          <w:tab w:val="left" w:pos="2257"/>
        </w:tabs>
        <w:spacing w:after="0" w:line="259" w:lineRule="auto"/>
        <w:rPr>
          <w:rFonts w:ascii="Arial" w:eastAsia="Arial" w:hAnsi="Arial" w:cs="Arial"/>
          <w:sz w:val="24"/>
          <w:szCs w:val="24"/>
        </w:rPr>
      </w:pPr>
    </w:p>
    <w:p w14:paraId="0EE27E6E"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3B59F8C2" w14:textId="77777777" w:rsidR="00143001" w:rsidRDefault="00143001" w:rsidP="00143001">
      <w:pPr>
        <w:tabs>
          <w:tab w:val="left" w:pos="2257"/>
        </w:tabs>
        <w:spacing w:after="0" w:line="259" w:lineRule="auto"/>
        <w:rPr>
          <w:rFonts w:ascii="Arial" w:eastAsia="Arial" w:hAnsi="Arial" w:cs="Arial"/>
          <w:sz w:val="24"/>
          <w:szCs w:val="24"/>
        </w:rPr>
      </w:pPr>
    </w:p>
    <w:p w14:paraId="64A60FDF" w14:textId="486B8F35" w:rsidR="00143001" w:rsidRDefault="00143001" w:rsidP="0014300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Appended at DPS Order Schedule 9 – Part </w:t>
      </w:r>
      <w:r w:rsidR="007105DB">
        <w:rPr>
          <w:rFonts w:ascii="Arial" w:eastAsia="Arial" w:hAnsi="Arial" w:cs="Arial"/>
          <w:sz w:val="24"/>
          <w:szCs w:val="24"/>
        </w:rPr>
        <w:t>A</w:t>
      </w:r>
      <w:r>
        <w:rPr>
          <w:rFonts w:ascii="Arial" w:eastAsia="Arial" w:hAnsi="Arial" w:cs="Arial"/>
          <w:sz w:val="24"/>
          <w:szCs w:val="24"/>
        </w:rPr>
        <w:t xml:space="preserve"> – Annex </w:t>
      </w:r>
      <w:r w:rsidR="007105DB">
        <w:rPr>
          <w:rFonts w:ascii="Arial" w:eastAsia="Arial" w:hAnsi="Arial" w:cs="Arial"/>
          <w:sz w:val="24"/>
          <w:szCs w:val="24"/>
        </w:rPr>
        <w:t>1</w:t>
      </w:r>
      <w:r>
        <w:rPr>
          <w:rFonts w:ascii="Arial" w:eastAsia="Arial" w:hAnsi="Arial" w:cs="Arial"/>
          <w:sz w:val="24"/>
          <w:szCs w:val="24"/>
        </w:rPr>
        <w:t xml:space="preserve"> – </w:t>
      </w:r>
      <w:r w:rsidR="009E109B">
        <w:rPr>
          <w:rFonts w:ascii="Arial" w:eastAsia="Arial" w:hAnsi="Arial" w:cs="Arial"/>
          <w:sz w:val="24"/>
          <w:szCs w:val="24"/>
        </w:rPr>
        <w:t xml:space="preserve">Supplier’s </w:t>
      </w:r>
      <w:r>
        <w:rPr>
          <w:rFonts w:ascii="Arial" w:eastAsia="Arial" w:hAnsi="Arial" w:cs="Arial"/>
          <w:sz w:val="24"/>
          <w:szCs w:val="24"/>
        </w:rPr>
        <w:t>Security Management Plan.</w:t>
      </w:r>
    </w:p>
    <w:p w14:paraId="3BB6AD2B" w14:textId="77777777" w:rsidR="00A06E97" w:rsidRDefault="00A06E97">
      <w:pPr>
        <w:tabs>
          <w:tab w:val="left" w:pos="2257"/>
        </w:tabs>
        <w:spacing w:after="0" w:line="259" w:lineRule="auto"/>
        <w:rPr>
          <w:rFonts w:ascii="Arial" w:eastAsia="Arial" w:hAnsi="Arial" w:cs="Arial"/>
          <w:sz w:val="24"/>
          <w:szCs w:val="24"/>
        </w:rPr>
      </w:pPr>
    </w:p>
    <w:p w14:paraId="6A1E2CDA"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8FBA3D8" w14:textId="490BFA65" w:rsidR="00A06E97" w:rsidRDefault="00A06E97">
      <w:pPr>
        <w:tabs>
          <w:tab w:val="left" w:pos="2257"/>
        </w:tabs>
        <w:spacing w:after="0" w:line="259" w:lineRule="auto"/>
        <w:rPr>
          <w:rFonts w:ascii="Arial" w:eastAsia="Arial" w:hAnsi="Arial" w:cs="Arial"/>
          <w:sz w:val="24"/>
          <w:szCs w:val="24"/>
        </w:rPr>
      </w:pPr>
    </w:p>
    <w:p w14:paraId="7E8076DA"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215C873A"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3E797BB9" w14:textId="77777777" w:rsidR="00143001" w:rsidRDefault="00143001">
      <w:pPr>
        <w:tabs>
          <w:tab w:val="left" w:pos="2257"/>
        </w:tabs>
        <w:spacing w:after="0" w:line="259" w:lineRule="auto"/>
        <w:rPr>
          <w:rFonts w:ascii="Arial" w:eastAsia="Arial" w:hAnsi="Arial" w:cs="Arial"/>
          <w:sz w:val="24"/>
          <w:szCs w:val="24"/>
        </w:rPr>
      </w:pPr>
    </w:p>
    <w:p w14:paraId="58C968F0"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673087D8" w14:textId="77777777" w:rsidR="00A06365" w:rsidRDefault="00A06365" w:rsidP="00A06365">
      <w:pPr>
        <w:tabs>
          <w:tab w:val="left" w:pos="2257"/>
        </w:tabs>
        <w:spacing w:after="0" w:line="259" w:lineRule="auto"/>
        <w:rPr>
          <w:rFonts w:ascii="Arial" w:eastAsia="Arial" w:hAnsi="Arial" w:cs="Arial"/>
          <w:sz w:val="24"/>
          <w:szCs w:val="24"/>
          <w:highlight w:val="yellow"/>
        </w:rPr>
      </w:pPr>
    </w:p>
    <w:p w14:paraId="4C4D58A5"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4E4E7F6B"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2A53CE18" w14:textId="77777777" w:rsidR="00A06E97" w:rsidRDefault="00A06E97">
      <w:pPr>
        <w:tabs>
          <w:tab w:val="left" w:pos="2257"/>
        </w:tabs>
        <w:spacing w:after="0" w:line="259" w:lineRule="auto"/>
        <w:rPr>
          <w:rFonts w:ascii="Arial" w:eastAsia="Arial" w:hAnsi="Arial" w:cs="Arial"/>
          <w:sz w:val="24"/>
          <w:szCs w:val="24"/>
        </w:rPr>
      </w:pPr>
    </w:p>
    <w:p w14:paraId="6C1649E7"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6E2E6E59" w14:textId="77777777" w:rsidR="00A06365" w:rsidRDefault="00A06365" w:rsidP="00A06365">
      <w:pPr>
        <w:tabs>
          <w:tab w:val="left" w:pos="2257"/>
        </w:tabs>
        <w:spacing w:after="0" w:line="259" w:lineRule="auto"/>
        <w:rPr>
          <w:rFonts w:ascii="Arial" w:eastAsia="Arial" w:hAnsi="Arial" w:cs="Arial"/>
          <w:sz w:val="24"/>
          <w:szCs w:val="24"/>
          <w:highlight w:val="yellow"/>
        </w:rPr>
      </w:pPr>
    </w:p>
    <w:p w14:paraId="55898A2F" w14:textId="30CC5FE8" w:rsidR="00A06E97" w:rsidRDefault="002756AE">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2B88235F" w14:textId="77777777" w:rsidR="002756AE" w:rsidRDefault="002756AE">
      <w:pPr>
        <w:tabs>
          <w:tab w:val="left" w:pos="2257"/>
        </w:tabs>
        <w:spacing w:after="0" w:line="259" w:lineRule="auto"/>
        <w:rPr>
          <w:rFonts w:ascii="Arial" w:eastAsia="Arial" w:hAnsi="Arial" w:cs="Arial"/>
          <w:b/>
          <w:sz w:val="24"/>
          <w:szCs w:val="24"/>
        </w:rPr>
      </w:pPr>
    </w:p>
    <w:p w14:paraId="1887020C"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12ECDF94" w14:textId="77777777" w:rsidR="00A06365" w:rsidRDefault="00A06365" w:rsidP="00A06365">
      <w:pPr>
        <w:tabs>
          <w:tab w:val="left" w:pos="2257"/>
        </w:tabs>
        <w:spacing w:after="0" w:line="259" w:lineRule="auto"/>
        <w:rPr>
          <w:rFonts w:ascii="Arial" w:eastAsia="Arial" w:hAnsi="Arial" w:cs="Arial"/>
          <w:sz w:val="24"/>
          <w:szCs w:val="24"/>
          <w:highlight w:val="yellow"/>
        </w:rPr>
      </w:pPr>
    </w:p>
    <w:p w14:paraId="52040F13" w14:textId="77777777" w:rsidR="002756AE" w:rsidRDefault="002756AE" w:rsidP="002756AE">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02A8D9B6" w14:textId="77777777" w:rsidR="00A06E97" w:rsidRDefault="00A06E97">
      <w:pPr>
        <w:tabs>
          <w:tab w:val="left" w:pos="2257"/>
        </w:tabs>
        <w:spacing w:after="0" w:line="259" w:lineRule="auto"/>
        <w:rPr>
          <w:rFonts w:ascii="Arial" w:eastAsia="Arial" w:hAnsi="Arial" w:cs="Arial"/>
          <w:b/>
          <w:sz w:val="24"/>
          <w:szCs w:val="24"/>
        </w:rPr>
      </w:pPr>
    </w:p>
    <w:p w14:paraId="22B4D0FE"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3FA6939" w14:textId="77777777" w:rsidR="00A06365" w:rsidRDefault="00A06365" w:rsidP="00A06365">
      <w:pPr>
        <w:tabs>
          <w:tab w:val="left" w:pos="2257"/>
        </w:tabs>
        <w:spacing w:after="0" w:line="259" w:lineRule="auto"/>
        <w:rPr>
          <w:rFonts w:ascii="Arial" w:eastAsia="Arial" w:hAnsi="Arial" w:cs="Arial"/>
          <w:sz w:val="24"/>
          <w:szCs w:val="24"/>
          <w:highlight w:val="yellow"/>
        </w:rPr>
      </w:pPr>
    </w:p>
    <w:p w14:paraId="2449FBC5" w14:textId="11EE7567" w:rsidR="00A06365" w:rsidRDefault="00EB4DED" w:rsidP="00A06365">
      <w:pPr>
        <w:tabs>
          <w:tab w:val="left" w:pos="2257"/>
        </w:tabs>
        <w:spacing w:after="0" w:line="259" w:lineRule="auto"/>
        <w:rPr>
          <w:rFonts w:ascii="Arial" w:eastAsia="Arial" w:hAnsi="Arial" w:cs="Arial"/>
          <w:sz w:val="24"/>
          <w:szCs w:val="24"/>
        </w:rPr>
      </w:pPr>
      <w:r>
        <w:rPr>
          <w:rFonts w:ascii="Arial" w:eastAsia="Arial" w:hAnsi="Arial" w:cs="Arial"/>
          <w:sz w:val="24"/>
          <w:szCs w:val="24"/>
        </w:rPr>
        <w:t>Appended at DPS Order Schedule 7 – Key Supplier Staff</w:t>
      </w:r>
    </w:p>
    <w:p w14:paraId="4B1642D9" w14:textId="77777777" w:rsidR="00A06E97" w:rsidRDefault="00A06E97">
      <w:pPr>
        <w:tabs>
          <w:tab w:val="left" w:pos="2257"/>
        </w:tabs>
        <w:spacing w:after="0" w:line="259" w:lineRule="auto"/>
        <w:rPr>
          <w:rFonts w:ascii="Arial" w:eastAsia="Arial" w:hAnsi="Arial" w:cs="Arial"/>
          <w:sz w:val="24"/>
          <w:szCs w:val="24"/>
        </w:rPr>
      </w:pPr>
    </w:p>
    <w:p w14:paraId="300F6A35"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1CF23C3F" w14:textId="77777777" w:rsidR="00BE2646" w:rsidRDefault="00BE2646" w:rsidP="00A06365">
      <w:pPr>
        <w:tabs>
          <w:tab w:val="left" w:pos="2257"/>
        </w:tabs>
        <w:spacing w:after="0" w:line="259" w:lineRule="auto"/>
        <w:rPr>
          <w:rFonts w:ascii="Arial" w:eastAsia="Arial" w:hAnsi="Arial" w:cs="Arial"/>
          <w:sz w:val="24"/>
          <w:szCs w:val="24"/>
        </w:rPr>
      </w:pPr>
    </w:p>
    <w:p w14:paraId="3403EDB1"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15C260DE"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5D0AD5A6"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03B33992"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0DB4379C"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55C61D88"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2C67DDA6"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27AEEAB8"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7C6F5E45"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57807D91"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775E114B"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6ECA607B"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64E440CC"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2396C487"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69FE3087"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5798A1CE"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158431DB" w14:textId="77777777" w:rsidR="00A007FD" w:rsidRPr="00A007FD" w:rsidRDefault="00A007FD" w:rsidP="00A007FD">
      <w:pPr>
        <w:tabs>
          <w:tab w:val="left" w:pos="2257"/>
        </w:tabs>
        <w:spacing w:after="0" w:line="259" w:lineRule="auto"/>
        <w:rPr>
          <w:rFonts w:ascii="Arial" w:eastAsia="Arial" w:hAnsi="Arial" w:cs="Arial"/>
          <w:sz w:val="24"/>
          <w:szCs w:val="24"/>
          <w:highlight w:val="black"/>
        </w:rPr>
      </w:pPr>
      <w:proofErr w:type="spellStart"/>
      <w:r w:rsidRPr="00A007FD">
        <w:rPr>
          <w:rFonts w:ascii="Arial" w:eastAsia="Arial" w:hAnsi="Arial" w:cs="Arial"/>
          <w:sz w:val="24"/>
          <w:szCs w:val="24"/>
          <w:highlight w:val="black"/>
        </w:rPr>
        <w:t>Xxxxxxxxxxxxxxxxxxxxxxxxxxx</w:t>
      </w:r>
      <w:proofErr w:type="spellEnd"/>
    </w:p>
    <w:p w14:paraId="0B79661E" w14:textId="77777777" w:rsidR="00A007FD" w:rsidRDefault="00A007FD" w:rsidP="00A007FD">
      <w:pPr>
        <w:tabs>
          <w:tab w:val="left" w:pos="2257"/>
        </w:tabs>
        <w:spacing w:after="0" w:line="259" w:lineRule="auto"/>
        <w:rPr>
          <w:rFonts w:ascii="Arial" w:eastAsia="Arial" w:hAnsi="Arial" w:cs="Arial"/>
          <w:sz w:val="24"/>
          <w:szCs w:val="24"/>
        </w:rPr>
      </w:pPr>
      <w:proofErr w:type="spellStart"/>
      <w:r w:rsidRPr="00A007FD">
        <w:rPr>
          <w:rFonts w:ascii="Arial" w:eastAsia="Arial" w:hAnsi="Arial" w:cs="Arial"/>
          <w:sz w:val="24"/>
          <w:szCs w:val="24"/>
          <w:highlight w:val="black"/>
        </w:rPr>
        <w:t>xxxxxxxxxxxxxxxxxxxxxxxxxxxx</w:t>
      </w:r>
      <w:proofErr w:type="spellEnd"/>
    </w:p>
    <w:p w14:paraId="5A6A31E5" w14:textId="58A3807B" w:rsidR="00A06E97" w:rsidRDefault="00A06E97">
      <w:pPr>
        <w:tabs>
          <w:tab w:val="left" w:pos="2257"/>
        </w:tabs>
        <w:spacing w:after="0" w:line="259" w:lineRule="auto"/>
        <w:rPr>
          <w:rFonts w:ascii="Arial" w:eastAsia="Arial" w:hAnsi="Arial" w:cs="Arial"/>
          <w:sz w:val="24"/>
          <w:szCs w:val="24"/>
        </w:rPr>
      </w:pPr>
    </w:p>
    <w:p w14:paraId="6D45A668"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56977BEF" w14:textId="0C7A643B" w:rsidR="00A06365" w:rsidRDefault="00A06365">
      <w:pPr>
        <w:tabs>
          <w:tab w:val="left" w:pos="2257"/>
        </w:tabs>
        <w:spacing w:after="0" w:line="259" w:lineRule="auto"/>
        <w:rPr>
          <w:rFonts w:ascii="Arial" w:eastAsia="Arial" w:hAnsi="Arial" w:cs="Arial"/>
          <w:sz w:val="24"/>
          <w:szCs w:val="24"/>
        </w:rPr>
      </w:pPr>
    </w:p>
    <w:p w14:paraId="4E63EE32" w14:textId="3A80E4E6" w:rsidR="00A06365" w:rsidRDefault="00A06365">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3F10846C" w14:textId="77777777" w:rsidR="00A06E97" w:rsidRDefault="00A06E97">
      <w:pPr>
        <w:tabs>
          <w:tab w:val="left" w:pos="2257"/>
        </w:tabs>
        <w:spacing w:after="0" w:line="259" w:lineRule="auto"/>
        <w:rPr>
          <w:rFonts w:ascii="Arial" w:eastAsia="Arial" w:hAnsi="Arial" w:cs="Arial"/>
          <w:b/>
          <w:sz w:val="24"/>
          <w:szCs w:val="24"/>
        </w:rPr>
      </w:pPr>
    </w:p>
    <w:p w14:paraId="77B4F50E"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5B6D5E83" w14:textId="77777777" w:rsidR="00A857E8" w:rsidRDefault="00A857E8" w:rsidP="00A857E8">
      <w:pPr>
        <w:tabs>
          <w:tab w:val="left" w:pos="2257"/>
        </w:tabs>
        <w:spacing w:after="0" w:line="259" w:lineRule="auto"/>
        <w:rPr>
          <w:rFonts w:ascii="Arial" w:eastAsia="Arial" w:hAnsi="Arial" w:cs="Arial"/>
          <w:sz w:val="24"/>
          <w:szCs w:val="24"/>
        </w:rPr>
      </w:pPr>
      <w:r w:rsidRPr="00DC7CBF">
        <w:rPr>
          <w:rFonts w:ascii="Arial" w:eastAsia="Arial" w:hAnsi="Arial" w:cs="Arial"/>
          <w:sz w:val="24"/>
          <w:szCs w:val="24"/>
        </w:rPr>
        <w:t>Appended at DPS Joint Schedule 4 – Commercially Sensitive Information</w:t>
      </w:r>
    </w:p>
    <w:p w14:paraId="0A850592" w14:textId="77777777" w:rsidR="00A06E97" w:rsidRDefault="00A06E97">
      <w:pPr>
        <w:tabs>
          <w:tab w:val="left" w:pos="2257"/>
        </w:tabs>
        <w:spacing w:after="0" w:line="259" w:lineRule="auto"/>
        <w:rPr>
          <w:rFonts w:ascii="Arial" w:eastAsia="Arial" w:hAnsi="Arial" w:cs="Arial"/>
          <w:b/>
          <w:sz w:val="24"/>
          <w:szCs w:val="24"/>
        </w:rPr>
      </w:pPr>
    </w:p>
    <w:p w14:paraId="2C335F39"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4A182529" w14:textId="7DDA1608" w:rsidR="00A06E97" w:rsidRDefault="00A06E97">
      <w:pPr>
        <w:tabs>
          <w:tab w:val="left" w:pos="2257"/>
        </w:tabs>
        <w:spacing w:after="0" w:line="259" w:lineRule="auto"/>
        <w:rPr>
          <w:rFonts w:ascii="Arial" w:eastAsia="Arial" w:hAnsi="Arial" w:cs="Arial"/>
          <w:b/>
          <w:sz w:val="24"/>
          <w:szCs w:val="24"/>
        </w:rPr>
      </w:pPr>
    </w:p>
    <w:p w14:paraId="6EC112B4" w14:textId="77777777" w:rsidR="00A06365" w:rsidRDefault="00A06365" w:rsidP="00A06365">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22CC84E1" w14:textId="77777777" w:rsidR="00A06365" w:rsidRDefault="00A06365">
      <w:pPr>
        <w:tabs>
          <w:tab w:val="left" w:pos="2257"/>
        </w:tabs>
        <w:spacing w:after="0" w:line="259" w:lineRule="auto"/>
        <w:rPr>
          <w:rFonts w:ascii="Arial" w:eastAsia="Arial" w:hAnsi="Arial" w:cs="Arial"/>
          <w:b/>
          <w:sz w:val="24"/>
          <w:szCs w:val="24"/>
        </w:rPr>
      </w:pPr>
    </w:p>
    <w:p w14:paraId="1B567FB2" w14:textId="77777777" w:rsidR="00A06E97" w:rsidRDefault="00350329">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19792234" w14:textId="77777777" w:rsidR="00A06365" w:rsidRDefault="00A06365">
      <w:pPr>
        <w:spacing w:after="0" w:line="259" w:lineRule="auto"/>
        <w:rPr>
          <w:rFonts w:ascii="Arial" w:eastAsia="Arial" w:hAnsi="Arial" w:cs="Arial"/>
          <w:sz w:val="24"/>
          <w:szCs w:val="24"/>
        </w:rPr>
      </w:pPr>
    </w:p>
    <w:p w14:paraId="606D956C" w14:textId="391C9B28" w:rsidR="00A06E97" w:rsidRDefault="00350329">
      <w:pPr>
        <w:spacing w:after="0" w:line="259" w:lineRule="auto"/>
        <w:rPr>
          <w:rFonts w:ascii="Arial" w:eastAsia="Arial" w:hAnsi="Arial" w:cs="Arial"/>
          <w:sz w:val="24"/>
          <w:szCs w:val="24"/>
        </w:rPr>
      </w:pPr>
      <w:r>
        <w:rPr>
          <w:rFonts w:ascii="Arial" w:eastAsia="Arial" w:hAnsi="Arial" w:cs="Arial"/>
          <w:sz w:val="24"/>
          <w:szCs w:val="24"/>
        </w:rPr>
        <w:t>Not applicable</w:t>
      </w:r>
    </w:p>
    <w:p w14:paraId="0C9B0577" w14:textId="77777777" w:rsidR="00A06E97" w:rsidRDefault="00A06E97">
      <w:pPr>
        <w:spacing w:after="0" w:line="240" w:lineRule="auto"/>
        <w:jc w:val="both"/>
        <w:rPr>
          <w:rFonts w:ascii="Arial" w:eastAsia="Arial" w:hAnsi="Arial" w:cs="Arial"/>
          <w:sz w:val="24"/>
          <w:szCs w:val="24"/>
        </w:rPr>
      </w:pPr>
    </w:p>
    <w:p w14:paraId="328D3C73" w14:textId="31947CBA" w:rsidR="00A06E97" w:rsidRDefault="00350329" w:rsidP="00A857E8">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881C02B" w14:textId="2DE6E878" w:rsidR="00A857E8" w:rsidRDefault="00A857E8" w:rsidP="00A857E8">
      <w:pPr>
        <w:spacing w:after="0" w:line="240" w:lineRule="auto"/>
        <w:jc w:val="both"/>
        <w:rPr>
          <w:rFonts w:ascii="Arial" w:eastAsia="Arial" w:hAnsi="Arial" w:cs="Arial"/>
          <w:sz w:val="24"/>
          <w:szCs w:val="24"/>
        </w:rPr>
      </w:pPr>
      <w:r>
        <w:rPr>
          <w:rFonts w:ascii="Arial" w:eastAsia="Arial" w:hAnsi="Arial" w:cs="Arial"/>
          <w:sz w:val="24"/>
          <w:szCs w:val="24"/>
        </w:rPr>
        <w:t>Not Applicable</w:t>
      </w:r>
    </w:p>
    <w:p w14:paraId="6F54DC98" w14:textId="77777777" w:rsidR="00A06E97" w:rsidRDefault="00A06E97">
      <w:pPr>
        <w:spacing w:after="0" w:line="259" w:lineRule="auto"/>
        <w:rPr>
          <w:rFonts w:ascii="Arial" w:eastAsia="Arial" w:hAnsi="Arial" w:cs="Arial"/>
          <w:b/>
          <w:sz w:val="24"/>
          <w:szCs w:val="24"/>
          <w:highlight w:val="yellow"/>
        </w:rPr>
      </w:pPr>
    </w:p>
    <w:p w14:paraId="259FA4BD" w14:textId="7EA1A674" w:rsidR="00A06E97" w:rsidRDefault="00350329">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1A7BB0DF" w14:textId="77777777" w:rsidR="00143001" w:rsidRDefault="00143001">
      <w:pPr>
        <w:spacing w:after="0" w:line="240" w:lineRule="auto"/>
        <w:jc w:val="both"/>
        <w:rPr>
          <w:rFonts w:ascii="Arial" w:eastAsia="Arial" w:hAnsi="Arial" w:cs="Arial"/>
          <w:sz w:val="24"/>
          <w:szCs w:val="24"/>
        </w:rPr>
      </w:pPr>
    </w:p>
    <w:p w14:paraId="490749D3" w14:textId="77777777" w:rsidR="00143001" w:rsidRDefault="00143001" w:rsidP="00143001">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535CF5F8" w14:textId="77777777" w:rsidR="00A06E97" w:rsidRDefault="00A06E97">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A06E97" w14:paraId="4E42D17A" w14:textId="77777777" w:rsidTr="00A06E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30551F02" w14:textId="77777777" w:rsidR="00A06E97" w:rsidRDefault="0035032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4C93697D" w14:textId="77777777" w:rsidR="00A06E97" w:rsidRDefault="00350329">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A06E97" w14:paraId="4384D125" w14:textId="77777777" w:rsidTr="00A06E9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46B12D4" w14:textId="77777777" w:rsidR="00A06E97" w:rsidRDefault="0035032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ABE433B" w14:textId="3141BE7C" w:rsidR="00A06E97" w:rsidRDefault="00A007F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0025FDC9" w14:textId="77777777" w:rsidR="00A06E97" w:rsidRDefault="0035032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4C85C935" w14:textId="1A6DF834" w:rsidR="00A06E97" w:rsidRDefault="00A007F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w:t>
            </w:r>
            <w:proofErr w:type="spellEnd"/>
          </w:p>
        </w:tc>
      </w:tr>
      <w:tr w:rsidR="00A06E97" w14:paraId="5EAB6AD6" w14:textId="77777777" w:rsidTr="00A06E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95846F7" w14:textId="77777777" w:rsidR="00A06E97" w:rsidRDefault="0035032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AA7595C" w14:textId="0AECB6E0" w:rsidR="00A06E97" w:rsidRDefault="00A007F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711BD9EA" w14:textId="77777777" w:rsidR="00A06E97" w:rsidRDefault="0035032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483C863" w14:textId="4919C3CE" w:rsidR="00A06E97" w:rsidRDefault="00A007F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w:t>
            </w:r>
            <w:proofErr w:type="spellEnd"/>
          </w:p>
        </w:tc>
      </w:tr>
      <w:tr w:rsidR="00A06E97" w14:paraId="163852D8" w14:textId="77777777" w:rsidTr="00A06E9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12E6AA8" w14:textId="77777777" w:rsidR="00A06E97" w:rsidRDefault="0035032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CBEA3D9" w14:textId="12134BE7" w:rsidR="00A06E97" w:rsidRDefault="00A007F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58A07633" w14:textId="77777777" w:rsidR="00A06E97" w:rsidRDefault="0035032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1EE36F7A" w14:textId="11C45ACC" w:rsidR="00A06E97" w:rsidRDefault="00A007F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w:t>
            </w:r>
            <w:proofErr w:type="spellEnd"/>
          </w:p>
        </w:tc>
      </w:tr>
      <w:tr w:rsidR="00A06E97" w14:paraId="6994D4E2" w14:textId="77777777" w:rsidTr="00A06E9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9CEF2CD" w14:textId="77777777" w:rsidR="00A06E97" w:rsidRDefault="0035032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63455D24" w14:textId="69B5631D" w:rsidR="00A06E97" w:rsidRDefault="00A007F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77131088" w14:textId="77777777" w:rsidR="00A06E97" w:rsidRDefault="0035032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316E252C" w14:textId="3B5419BF" w:rsidR="00A06E97" w:rsidRDefault="00A007F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A007FD">
              <w:rPr>
                <w:rFonts w:ascii="Arial" w:eastAsia="Arial" w:hAnsi="Arial" w:cs="Arial"/>
                <w:color w:val="000000"/>
                <w:sz w:val="24"/>
                <w:szCs w:val="24"/>
                <w:highlight w:val="black"/>
              </w:rPr>
              <w:t>xxxxxxxxxx</w:t>
            </w:r>
            <w:proofErr w:type="spellEnd"/>
          </w:p>
        </w:tc>
      </w:tr>
    </w:tbl>
    <w:p w14:paraId="0DB7E262" w14:textId="77777777" w:rsidR="00A06E97" w:rsidRDefault="00A06E97">
      <w:pPr>
        <w:rPr>
          <w:rFonts w:ascii="Arial" w:eastAsia="Arial" w:hAnsi="Arial" w:cs="Arial"/>
          <w:color w:val="1F497D"/>
          <w:sz w:val="24"/>
          <w:szCs w:val="24"/>
          <w:highlight w:val="yellow"/>
        </w:rPr>
      </w:pPr>
    </w:p>
    <w:p w14:paraId="29C13C02" w14:textId="77777777" w:rsidR="00A06E97" w:rsidRDefault="00A06E97">
      <w:pPr>
        <w:rPr>
          <w:rFonts w:ascii="Arial" w:eastAsia="Arial" w:hAnsi="Arial" w:cs="Arial"/>
        </w:rPr>
      </w:pPr>
    </w:p>
    <w:sectPr w:rsidR="00A06E9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CA1D" w14:textId="77777777" w:rsidR="00AB5EC6" w:rsidRDefault="00AB5EC6">
      <w:pPr>
        <w:spacing w:after="0" w:line="240" w:lineRule="auto"/>
      </w:pPr>
      <w:r>
        <w:separator/>
      </w:r>
    </w:p>
  </w:endnote>
  <w:endnote w:type="continuationSeparator" w:id="0">
    <w:p w14:paraId="79EC0840" w14:textId="77777777" w:rsidR="00AB5EC6" w:rsidRDefault="00AB5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08DC0" w14:textId="77777777" w:rsidR="005F6ACF" w:rsidRDefault="005F6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8DE0" w14:textId="4636434F" w:rsidR="00A06E97" w:rsidRDefault="00A06365">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AC1188C" wp14:editId="34239C9D">
              <wp:simplePos x="0" y="0"/>
              <wp:positionH relativeFrom="page">
                <wp:posOffset>0</wp:posOffset>
              </wp:positionH>
              <wp:positionV relativeFrom="page">
                <wp:posOffset>10227945</wp:posOffset>
              </wp:positionV>
              <wp:extent cx="7560310" cy="273050"/>
              <wp:effectExtent l="0" t="0" r="0" b="12700"/>
              <wp:wrapNone/>
              <wp:docPr id="1" name="MSIPCM78ad42c48a858aeb0c21be0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D2F520" w14:textId="02E36352" w:rsidR="00A06365" w:rsidRPr="00A06365" w:rsidRDefault="00A06365" w:rsidP="00A06365">
                          <w:pPr>
                            <w:spacing w:after="0"/>
                            <w:jc w:val="center"/>
                            <w:rPr>
                              <w:rFonts w:cs="Calibri"/>
                              <w:color w:val="000000"/>
                              <w:sz w:val="20"/>
                            </w:rPr>
                          </w:pPr>
                          <w:r w:rsidRPr="00A0636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C1188C" id="_x0000_t202" coordsize="21600,21600" o:spt="202" path="m,l,21600r21600,l21600,xe">
              <v:stroke joinstyle="miter"/>
              <v:path gradientshapeok="t" o:connecttype="rect"/>
            </v:shapetype>
            <v:shape id="MSIPCM78ad42c48a858aeb0c21be0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8D2F520" w14:textId="02E36352" w:rsidR="00A06365" w:rsidRPr="00A06365" w:rsidRDefault="00A06365" w:rsidP="00A06365">
                    <w:pPr>
                      <w:spacing w:after="0"/>
                      <w:jc w:val="center"/>
                      <w:rPr>
                        <w:rFonts w:cs="Calibri"/>
                        <w:color w:val="000000"/>
                        <w:sz w:val="20"/>
                      </w:rPr>
                    </w:pPr>
                    <w:r w:rsidRPr="00A06365">
                      <w:rPr>
                        <w:rFonts w:cs="Calibri"/>
                        <w:color w:val="000000"/>
                        <w:sz w:val="20"/>
                      </w:rPr>
                      <w:t>OFFICIAL</w:t>
                    </w:r>
                  </w:p>
                </w:txbxContent>
              </v:textbox>
              <w10:wrap anchorx="page" anchory="page"/>
            </v:shape>
          </w:pict>
        </mc:Fallback>
      </mc:AlternateContent>
    </w:r>
    <w:r w:rsidR="00350329">
      <w:rPr>
        <w:rFonts w:ascii="Arial" w:eastAsia="Arial" w:hAnsi="Arial" w:cs="Arial"/>
        <w:sz w:val="20"/>
        <w:szCs w:val="20"/>
      </w:rPr>
      <w:t>RM6126 - Research &amp; Insights DPS</w:t>
    </w:r>
    <w:r w:rsidR="00350329">
      <w:rPr>
        <w:rFonts w:ascii="Arial" w:eastAsia="Arial" w:hAnsi="Arial" w:cs="Arial"/>
        <w:sz w:val="20"/>
        <w:szCs w:val="20"/>
      </w:rPr>
      <w:tab/>
      <w:t xml:space="preserve">                                           </w:t>
    </w:r>
  </w:p>
  <w:p w14:paraId="11BE9827"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0636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7DFD879" w14:textId="77777777" w:rsidR="00A06E97" w:rsidRDefault="00350329">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9A892" w14:textId="77777777" w:rsidR="00A06E97" w:rsidRDefault="00A06E97">
    <w:pPr>
      <w:tabs>
        <w:tab w:val="center" w:pos="4513"/>
        <w:tab w:val="right" w:pos="9026"/>
      </w:tabs>
      <w:spacing w:after="0"/>
      <w:jc w:val="both"/>
      <w:rPr>
        <w:color w:val="A6A6A6"/>
      </w:rPr>
    </w:pPr>
  </w:p>
  <w:p w14:paraId="357491F3" w14:textId="77777777" w:rsidR="00A06E97" w:rsidRDefault="0035032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40FF7DC"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3A491EF" w14:textId="77777777" w:rsidR="00A06E97" w:rsidRDefault="0035032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B486F" w14:textId="77777777" w:rsidR="00AB5EC6" w:rsidRDefault="00AB5EC6">
      <w:pPr>
        <w:spacing w:after="0" w:line="240" w:lineRule="auto"/>
      </w:pPr>
      <w:r>
        <w:separator/>
      </w:r>
    </w:p>
  </w:footnote>
  <w:footnote w:type="continuationSeparator" w:id="0">
    <w:p w14:paraId="07D87F29" w14:textId="77777777" w:rsidR="00AB5EC6" w:rsidRDefault="00AB5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202D" w14:textId="77777777" w:rsidR="005F6ACF" w:rsidRDefault="005F6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F1EE"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0946283B"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F807"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0430E30" w14:textId="77777777" w:rsidR="00A06E97" w:rsidRDefault="003503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1500"/>
    <w:multiLevelType w:val="hybridMultilevel"/>
    <w:tmpl w:val="B0D43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C001EB"/>
    <w:multiLevelType w:val="hybridMultilevel"/>
    <w:tmpl w:val="5AA00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C16187"/>
    <w:multiLevelType w:val="hybridMultilevel"/>
    <w:tmpl w:val="07CC7C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43345"/>
    <w:multiLevelType w:val="hybridMultilevel"/>
    <w:tmpl w:val="49584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432471"/>
    <w:multiLevelType w:val="hybridMultilevel"/>
    <w:tmpl w:val="6256F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A91697"/>
    <w:multiLevelType w:val="multilevel"/>
    <w:tmpl w:val="83F01E3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171AA6"/>
    <w:multiLevelType w:val="multilevel"/>
    <w:tmpl w:val="EAD8E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BB6C76"/>
    <w:multiLevelType w:val="hybridMultilevel"/>
    <w:tmpl w:val="8AAA0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E266C2"/>
    <w:multiLevelType w:val="multilevel"/>
    <w:tmpl w:val="E9FCF98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63A86897"/>
    <w:multiLevelType w:val="multilevel"/>
    <w:tmpl w:val="8DC43B7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3B3EC6"/>
    <w:multiLevelType w:val="hybridMultilevel"/>
    <w:tmpl w:val="F5B24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A87488"/>
    <w:multiLevelType w:val="multilevel"/>
    <w:tmpl w:val="B61618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8"/>
  </w:num>
  <w:num w:numId="3">
    <w:abstractNumId w:val="11"/>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
  </w:num>
  <w:num w:numId="9">
    <w:abstractNumId w:val="7"/>
  </w:num>
  <w:num w:numId="10">
    <w:abstractNumId w:val="3"/>
  </w:num>
  <w:num w:numId="11">
    <w:abstractNumId w:val="10"/>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E97"/>
    <w:rsid w:val="00017DDE"/>
    <w:rsid w:val="0005727E"/>
    <w:rsid w:val="00143001"/>
    <w:rsid w:val="00150697"/>
    <w:rsid w:val="00274423"/>
    <w:rsid w:val="002756AE"/>
    <w:rsid w:val="002D0CC2"/>
    <w:rsid w:val="002E5AC4"/>
    <w:rsid w:val="003029F1"/>
    <w:rsid w:val="0032505D"/>
    <w:rsid w:val="003459F1"/>
    <w:rsid w:val="00350329"/>
    <w:rsid w:val="003D363B"/>
    <w:rsid w:val="003D61F9"/>
    <w:rsid w:val="0043522F"/>
    <w:rsid w:val="005453AB"/>
    <w:rsid w:val="00563ADD"/>
    <w:rsid w:val="005F6ACF"/>
    <w:rsid w:val="006E506C"/>
    <w:rsid w:val="007105DB"/>
    <w:rsid w:val="0077153A"/>
    <w:rsid w:val="007935EC"/>
    <w:rsid w:val="007D5BA8"/>
    <w:rsid w:val="00853644"/>
    <w:rsid w:val="00867DE5"/>
    <w:rsid w:val="00887217"/>
    <w:rsid w:val="008A354A"/>
    <w:rsid w:val="008B4DC8"/>
    <w:rsid w:val="008C4C3A"/>
    <w:rsid w:val="008E7048"/>
    <w:rsid w:val="009241DB"/>
    <w:rsid w:val="00944F3C"/>
    <w:rsid w:val="0096362E"/>
    <w:rsid w:val="009B3258"/>
    <w:rsid w:val="009B3A3F"/>
    <w:rsid w:val="009E109B"/>
    <w:rsid w:val="00A007FD"/>
    <w:rsid w:val="00A06365"/>
    <w:rsid w:val="00A06E97"/>
    <w:rsid w:val="00A857E8"/>
    <w:rsid w:val="00AA53C1"/>
    <w:rsid w:val="00AA6F59"/>
    <w:rsid w:val="00AB5EC6"/>
    <w:rsid w:val="00AE3EAF"/>
    <w:rsid w:val="00B76E7E"/>
    <w:rsid w:val="00BE2646"/>
    <w:rsid w:val="00BF6087"/>
    <w:rsid w:val="00C0385C"/>
    <w:rsid w:val="00C74E6D"/>
    <w:rsid w:val="00C830D7"/>
    <w:rsid w:val="00D70AF6"/>
    <w:rsid w:val="00DA39B5"/>
    <w:rsid w:val="00DD5F4C"/>
    <w:rsid w:val="00E1111E"/>
    <w:rsid w:val="00E83E2C"/>
    <w:rsid w:val="00EB4DED"/>
    <w:rsid w:val="00EC22A7"/>
    <w:rsid w:val="00EE2DEF"/>
    <w:rsid w:val="00F33989"/>
    <w:rsid w:val="00F46BE9"/>
    <w:rsid w:val="00F5496C"/>
    <w:rsid w:val="00F71E40"/>
    <w:rsid w:val="00FD3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7BB5B"/>
  <w15:docId w15:val="{3034D2D6-E7BA-4479-9000-34037360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Standard">
    <w:name w:val="Standard"/>
    <w:rsid w:val="00867DE5"/>
    <w:pPr>
      <w:suppressAutoHyphens/>
      <w:autoSpaceDN w:val="0"/>
      <w:textAlignment w:val="baseline"/>
    </w:pPr>
    <w:rPr>
      <w:rFonts w:cs="Times New Roman"/>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19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Walker, Esther (CS&amp;TD KAI Personal Taxes)</dc:creator>
  <cp:lastModifiedBy>Yeates, Rebecca (Commercial)</cp:lastModifiedBy>
  <cp:revision>12</cp:revision>
  <dcterms:created xsi:type="dcterms:W3CDTF">2022-11-29T13:32:00Z</dcterms:created>
  <dcterms:modified xsi:type="dcterms:W3CDTF">2023-01-06T11:25:00Z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2022-01-21T10:34:14Z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f7a2cb2a-da0c-48d2-89b1-d0e6fb5cd01d</vt:lpwstr>
  </property>
  <property fmtid="{D5CDD505-2E9C-101B-9397-08002B2CF9AE}" pid="9" name="MSIP_Label_f9af038e-07b4-4369-a678-c835687cb272_ContentBits">
    <vt:lpwstr>2</vt:lpwstr>
  </property>
</Properties>
</file>